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C41" w:rsidRDefault="00321C41" w:rsidP="00321C41">
      <w:pPr>
        <w:pStyle w:val="a3"/>
        <w:jc w:val="center"/>
        <w:rPr>
          <w:rFonts w:ascii="Times New Roman" w:hAnsi="Times New Roman"/>
          <w:b/>
          <w:sz w:val="28"/>
          <w:szCs w:val="28"/>
        </w:rPr>
      </w:pPr>
    </w:p>
    <w:p w:rsidR="00321C41" w:rsidRDefault="00321C41" w:rsidP="00321C41">
      <w:pPr>
        <w:pStyle w:val="a3"/>
        <w:jc w:val="center"/>
        <w:rPr>
          <w:rFonts w:ascii="Times New Roman" w:hAnsi="Times New Roman"/>
          <w:b/>
          <w:sz w:val="28"/>
          <w:szCs w:val="28"/>
        </w:rPr>
      </w:pPr>
      <w:r>
        <w:rPr>
          <w:rFonts w:ascii="Times New Roman" w:hAnsi="Times New Roman"/>
          <w:b/>
          <w:sz w:val="28"/>
          <w:szCs w:val="28"/>
        </w:rPr>
        <w:t>Аналіз</w:t>
      </w:r>
    </w:p>
    <w:p w:rsidR="00321C41" w:rsidRDefault="00321C41" w:rsidP="00321C41">
      <w:pPr>
        <w:pStyle w:val="a3"/>
        <w:jc w:val="center"/>
        <w:rPr>
          <w:rFonts w:ascii="Times New Roman" w:hAnsi="Times New Roman"/>
          <w:b/>
          <w:sz w:val="28"/>
          <w:szCs w:val="28"/>
        </w:rPr>
      </w:pPr>
      <w:r>
        <w:rPr>
          <w:rFonts w:ascii="Times New Roman" w:hAnsi="Times New Roman"/>
          <w:b/>
          <w:sz w:val="28"/>
          <w:szCs w:val="28"/>
        </w:rPr>
        <w:t xml:space="preserve"> обліково-статистичної роботи в</w:t>
      </w:r>
    </w:p>
    <w:p w:rsidR="00321C41" w:rsidRDefault="00321C41" w:rsidP="00321C41">
      <w:pPr>
        <w:pStyle w:val="a3"/>
        <w:jc w:val="center"/>
        <w:rPr>
          <w:rFonts w:ascii="Times New Roman" w:hAnsi="Times New Roman"/>
          <w:b/>
          <w:sz w:val="28"/>
          <w:szCs w:val="28"/>
        </w:rPr>
      </w:pPr>
      <w:r>
        <w:rPr>
          <w:rFonts w:ascii="Times New Roman" w:hAnsi="Times New Roman"/>
          <w:b/>
          <w:sz w:val="28"/>
          <w:szCs w:val="28"/>
        </w:rPr>
        <w:t>Рахівському районному суді Закарпатської області</w:t>
      </w:r>
    </w:p>
    <w:p w:rsidR="00321C41" w:rsidRDefault="00321C41" w:rsidP="00321C41">
      <w:pPr>
        <w:pStyle w:val="a3"/>
        <w:jc w:val="center"/>
        <w:rPr>
          <w:rFonts w:ascii="Times New Roman" w:hAnsi="Times New Roman"/>
          <w:b/>
          <w:sz w:val="28"/>
          <w:szCs w:val="28"/>
        </w:rPr>
      </w:pPr>
      <w:r>
        <w:rPr>
          <w:rFonts w:ascii="Times New Roman" w:hAnsi="Times New Roman"/>
          <w:b/>
          <w:sz w:val="28"/>
          <w:szCs w:val="28"/>
        </w:rPr>
        <w:t xml:space="preserve">за </w:t>
      </w:r>
      <w:r w:rsidR="002E4F52">
        <w:rPr>
          <w:rFonts w:ascii="Times New Roman" w:hAnsi="Times New Roman"/>
          <w:b/>
          <w:sz w:val="28"/>
          <w:szCs w:val="28"/>
        </w:rPr>
        <w:t xml:space="preserve"> </w:t>
      </w:r>
      <w:r>
        <w:rPr>
          <w:rFonts w:ascii="Times New Roman" w:hAnsi="Times New Roman"/>
          <w:b/>
          <w:sz w:val="28"/>
          <w:szCs w:val="28"/>
        </w:rPr>
        <w:t>201</w:t>
      </w:r>
      <w:r w:rsidR="002E4F52">
        <w:rPr>
          <w:rFonts w:ascii="Times New Roman" w:hAnsi="Times New Roman"/>
          <w:b/>
          <w:sz w:val="28"/>
          <w:szCs w:val="28"/>
        </w:rPr>
        <w:t>4</w:t>
      </w:r>
      <w:r>
        <w:rPr>
          <w:rFonts w:ascii="Times New Roman" w:hAnsi="Times New Roman"/>
          <w:b/>
          <w:sz w:val="28"/>
          <w:szCs w:val="28"/>
        </w:rPr>
        <w:t xml:space="preserve"> р</w:t>
      </w:r>
      <w:r w:rsidR="007621D0">
        <w:rPr>
          <w:rFonts w:ascii="Times New Roman" w:hAnsi="Times New Roman"/>
          <w:b/>
          <w:sz w:val="28"/>
          <w:szCs w:val="28"/>
        </w:rPr>
        <w:t>ік</w:t>
      </w:r>
      <w:r w:rsidR="005D2DF1">
        <w:rPr>
          <w:rFonts w:ascii="Times New Roman" w:hAnsi="Times New Roman"/>
          <w:b/>
          <w:sz w:val="28"/>
          <w:szCs w:val="28"/>
        </w:rPr>
        <w:t xml:space="preserve"> </w:t>
      </w:r>
      <w:r>
        <w:rPr>
          <w:rFonts w:ascii="Times New Roman" w:hAnsi="Times New Roman"/>
          <w:b/>
          <w:sz w:val="28"/>
          <w:szCs w:val="28"/>
        </w:rPr>
        <w:t xml:space="preserve"> </w:t>
      </w:r>
    </w:p>
    <w:p w:rsidR="00321C41" w:rsidRDefault="00321C41" w:rsidP="00321C41">
      <w:pPr>
        <w:pStyle w:val="a3"/>
        <w:jc w:val="center"/>
        <w:rPr>
          <w:rFonts w:ascii="Times New Roman" w:hAnsi="Times New Roman"/>
          <w:sz w:val="28"/>
          <w:szCs w:val="28"/>
        </w:rPr>
      </w:pPr>
    </w:p>
    <w:p w:rsidR="00E36120" w:rsidRDefault="002E4F52" w:rsidP="00321C41">
      <w:pPr>
        <w:pStyle w:val="a3"/>
        <w:ind w:firstLine="851"/>
        <w:jc w:val="both"/>
        <w:rPr>
          <w:rFonts w:ascii="Times New Roman" w:hAnsi="Times New Roman"/>
          <w:color w:val="000000" w:themeColor="text1"/>
          <w:sz w:val="28"/>
          <w:szCs w:val="28"/>
          <w:shd w:val="clear" w:color="auto" w:fill="FFFFFF"/>
        </w:rPr>
      </w:pPr>
      <w:r w:rsidRPr="00E36120">
        <w:rPr>
          <w:rFonts w:ascii="Times New Roman" w:hAnsi="Times New Roman"/>
          <w:color w:val="000000" w:themeColor="text1"/>
          <w:sz w:val="28"/>
          <w:szCs w:val="28"/>
          <w:shd w:val="clear" w:color="auto" w:fill="FFFFFF"/>
        </w:rPr>
        <w:t>Впродовж  2014 року працівниками апарату суду  відповідно до Закону України «Про судоустрій і статус суддів», Положення про апарат Рахівського районного суду Закарпатської області   та на виконання план</w:t>
      </w:r>
      <w:r w:rsidR="007621D0">
        <w:rPr>
          <w:rFonts w:ascii="Times New Roman" w:hAnsi="Times New Roman"/>
          <w:color w:val="000000" w:themeColor="text1"/>
          <w:sz w:val="28"/>
          <w:szCs w:val="28"/>
          <w:shd w:val="clear" w:color="auto" w:fill="FFFFFF"/>
        </w:rPr>
        <w:t>ів</w:t>
      </w:r>
      <w:r w:rsidRPr="00E36120">
        <w:rPr>
          <w:rFonts w:ascii="Times New Roman" w:hAnsi="Times New Roman"/>
          <w:color w:val="000000" w:themeColor="text1"/>
          <w:sz w:val="28"/>
          <w:szCs w:val="28"/>
          <w:shd w:val="clear" w:color="auto" w:fill="FFFFFF"/>
        </w:rPr>
        <w:t xml:space="preserve"> роботи</w:t>
      </w:r>
      <w:r w:rsidR="00E36120" w:rsidRPr="00E36120">
        <w:rPr>
          <w:rFonts w:ascii="Times New Roman" w:hAnsi="Times New Roman"/>
          <w:color w:val="000000" w:themeColor="text1"/>
          <w:sz w:val="28"/>
          <w:szCs w:val="28"/>
          <w:shd w:val="clear" w:color="auto" w:fill="FFFFFF"/>
        </w:rPr>
        <w:t xml:space="preserve"> Рахівського районного суду </w:t>
      </w:r>
      <w:r w:rsidR="007621D0">
        <w:rPr>
          <w:rFonts w:ascii="Times New Roman" w:hAnsi="Times New Roman"/>
          <w:color w:val="000000" w:themeColor="text1"/>
          <w:sz w:val="28"/>
          <w:szCs w:val="28"/>
          <w:shd w:val="clear" w:color="auto" w:fill="FFFFFF"/>
        </w:rPr>
        <w:t xml:space="preserve"> Закарпатської області </w:t>
      </w:r>
      <w:r w:rsidRPr="00E36120">
        <w:rPr>
          <w:rFonts w:ascii="Times New Roman" w:hAnsi="Times New Roman"/>
          <w:color w:val="000000" w:themeColor="text1"/>
          <w:sz w:val="28"/>
          <w:szCs w:val="28"/>
          <w:shd w:val="clear" w:color="auto" w:fill="FFFFFF"/>
        </w:rPr>
        <w:t xml:space="preserve"> здійснювалися заходи щодо організації роботи з ведення судової статистики</w:t>
      </w:r>
      <w:r w:rsidR="00E36120" w:rsidRPr="00E36120">
        <w:rPr>
          <w:rFonts w:ascii="Times New Roman" w:hAnsi="Times New Roman"/>
          <w:color w:val="000000" w:themeColor="text1"/>
          <w:sz w:val="28"/>
          <w:szCs w:val="28"/>
          <w:shd w:val="clear" w:color="auto" w:fill="FFFFFF"/>
        </w:rPr>
        <w:t>.</w:t>
      </w:r>
    </w:p>
    <w:p w:rsidR="00321C41" w:rsidRPr="00F66155" w:rsidRDefault="0052606B" w:rsidP="00F66155">
      <w:pPr>
        <w:pStyle w:val="a3"/>
        <w:ind w:firstLine="851"/>
        <w:jc w:val="both"/>
        <w:rPr>
          <w:rFonts w:ascii="Times New Roman" w:hAnsi="Times New Roman"/>
          <w:sz w:val="28"/>
          <w:szCs w:val="28"/>
        </w:rPr>
      </w:pPr>
      <w:r>
        <w:rPr>
          <w:rFonts w:ascii="Times New Roman" w:hAnsi="Times New Roman"/>
          <w:color w:val="000000" w:themeColor="text1"/>
          <w:sz w:val="28"/>
          <w:szCs w:val="28"/>
        </w:rPr>
        <w:t>С</w:t>
      </w:r>
      <w:r w:rsidR="00321C41" w:rsidRPr="00F66155">
        <w:rPr>
          <w:rFonts w:ascii="Times New Roman" w:hAnsi="Times New Roman"/>
          <w:color w:val="000000" w:themeColor="text1"/>
          <w:sz w:val="28"/>
          <w:szCs w:val="28"/>
        </w:rPr>
        <w:t xml:space="preserve">истематично </w:t>
      </w:r>
      <w:r w:rsidR="005A20DA" w:rsidRPr="00F66155">
        <w:rPr>
          <w:rFonts w:ascii="Times New Roman" w:hAnsi="Times New Roman"/>
          <w:color w:val="000000" w:themeColor="text1"/>
          <w:sz w:val="28"/>
          <w:szCs w:val="28"/>
        </w:rPr>
        <w:t>приділя</w:t>
      </w:r>
      <w:r>
        <w:rPr>
          <w:rFonts w:ascii="Times New Roman" w:hAnsi="Times New Roman"/>
          <w:color w:val="000000" w:themeColor="text1"/>
          <w:sz w:val="28"/>
          <w:szCs w:val="28"/>
        </w:rPr>
        <w:t>ла</w:t>
      </w:r>
      <w:r w:rsidR="005A20DA" w:rsidRPr="00F66155">
        <w:rPr>
          <w:rFonts w:ascii="Times New Roman" w:hAnsi="Times New Roman"/>
          <w:color w:val="000000" w:themeColor="text1"/>
          <w:sz w:val="28"/>
          <w:szCs w:val="28"/>
        </w:rPr>
        <w:t xml:space="preserve">ся </w:t>
      </w:r>
      <w:r w:rsidR="00321C41" w:rsidRPr="00F66155">
        <w:rPr>
          <w:rFonts w:ascii="Times New Roman" w:hAnsi="Times New Roman"/>
          <w:color w:val="000000" w:themeColor="text1"/>
          <w:sz w:val="28"/>
          <w:szCs w:val="28"/>
        </w:rPr>
        <w:t>належна увага</w:t>
      </w:r>
      <w:r w:rsidR="00321C41" w:rsidRPr="00F66155">
        <w:rPr>
          <w:rFonts w:ascii="Times New Roman" w:hAnsi="Times New Roman"/>
          <w:sz w:val="28"/>
          <w:szCs w:val="28"/>
        </w:rPr>
        <w:t xml:space="preserve"> вивченню законодавства, що регламентує діяльність апаратів місцевих  судів, а саме: Закону України «Про судоустрій і статус суддів», </w:t>
      </w:r>
      <w:r w:rsidR="00B769CE" w:rsidRPr="00F66155">
        <w:rPr>
          <w:rFonts w:ascii="Times New Roman" w:hAnsi="Times New Roman"/>
          <w:sz w:val="28"/>
          <w:szCs w:val="28"/>
        </w:rPr>
        <w:t>Інструкції з діловодства у місцевих  загальних  судах, апеляційних судах  областей,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w:t>
      </w:r>
      <w:r w:rsidR="00B769CE">
        <w:rPr>
          <w:rFonts w:ascii="Times New Roman" w:hAnsi="Times New Roman"/>
          <w:sz w:val="28"/>
          <w:szCs w:val="28"/>
        </w:rPr>
        <w:t xml:space="preserve">, </w:t>
      </w:r>
      <w:r w:rsidR="00321C41" w:rsidRPr="00F66155">
        <w:rPr>
          <w:rFonts w:ascii="Times New Roman" w:hAnsi="Times New Roman"/>
          <w:sz w:val="28"/>
          <w:szCs w:val="28"/>
        </w:rPr>
        <w:t>Кодексу України про адміністративні правопорушення, Кримінального процесуального кодексу України, Кримінального кодексу України, Цивільно-процесуального кодексу України, Кодексу адміністративного судочинства України та інших, а також</w:t>
      </w:r>
      <w:r w:rsidR="005F2FD1" w:rsidRPr="00F66155">
        <w:rPr>
          <w:rFonts w:ascii="Times New Roman" w:hAnsi="Times New Roman"/>
          <w:sz w:val="28"/>
          <w:szCs w:val="28"/>
        </w:rPr>
        <w:t xml:space="preserve"> Інструкції </w:t>
      </w:r>
      <w:r w:rsidR="005F2FD1" w:rsidRPr="00F66155">
        <w:rPr>
          <w:rFonts w:ascii="Times New Roman" w:hAnsi="Times New Roman"/>
          <w:bCs/>
          <w:color w:val="2A2928"/>
          <w:sz w:val="28"/>
          <w:szCs w:val="28"/>
        </w:rPr>
        <w:t>щодо формування картки на особу, стосовно якої судом розглянуто матеріали кримінального провадження</w:t>
      </w:r>
      <w:r w:rsidR="00321C41" w:rsidRPr="00F66155">
        <w:rPr>
          <w:rFonts w:ascii="Times New Roman" w:hAnsi="Times New Roman"/>
          <w:sz w:val="28"/>
          <w:szCs w:val="28"/>
        </w:rPr>
        <w:t>, Методичних рекомендацій щодо перевірки ведення архіву в місцевих та апеляційних судах загальної юрисдикції, Положення про автоматизовану систему документообігу в загальних судах,</w:t>
      </w:r>
      <w:r w:rsidR="00003137" w:rsidRPr="00F66155">
        <w:rPr>
          <w:rFonts w:ascii="Times New Roman" w:hAnsi="Times New Roman"/>
          <w:sz w:val="28"/>
          <w:szCs w:val="28"/>
        </w:rPr>
        <w:t xml:space="preserve"> Закону України «Про електронні документи та електронний документообіг», Закону України «Про</w:t>
      </w:r>
      <w:r w:rsidR="003C30A6" w:rsidRPr="00F66155">
        <w:rPr>
          <w:rFonts w:ascii="Times New Roman" w:hAnsi="Times New Roman"/>
          <w:sz w:val="28"/>
          <w:szCs w:val="28"/>
        </w:rPr>
        <w:t xml:space="preserve"> електронний цифровий підпис»</w:t>
      </w:r>
      <w:r w:rsidR="00321C41" w:rsidRPr="00F66155">
        <w:rPr>
          <w:rFonts w:ascii="Times New Roman" w:hAnsi="Times New Roman"/>
          <w:sz w:val="28"/>
          <w:szCs w:val="28"/>
        </w:rPr>
        <w:t xml:space="preserve"> тощо.       </w:t>
      </w:r>
    </w:p>
    <w:p w:rsidR="00321C41" w:rsidRPr="00417447" w:rsidRDefault="00321C41" w:rsidP="00EB6293">
      <w:pPr>
        <w:pStyle w:val="a3"/>
        <w:ind w:firstLine="851"/>
        <w:jc w:val="both"/>
        <w:rPr>
          <w:b/>
        </w:rPr>
      </w:pPr>
      <w:r w:rsidRPr="00F66155">
        <w:rPr>
          <w:rFonts w:ascii="Times New Roman" w:hAnsi="Times New Roman"/>
          <w:sz w:val="28"/>
          <w:szCs w:val="28"/>
        </w:rPr>
        <w:t xml:space="preserve">  Крім того</w:t>
      </w:r>
      <w:r w:rsidR="00090A35" w:rsidRPr="00F66155">
        <w:rPr>
          <w:rFonts w:ascii="Times New Roman" w:hAnsi="Times New Roman"/>
          <w:sz w:val="28"/>
          <w:szCs w:val="28"/>
        </w:rPr>
        <w:t>,</w:t>
      </w:r>
      <w:r w:rsidRPr="00F66155">
        <w:rPr>
          <w:rFonts w:ascii="Times New Roman" w:hAnsi="Times New Roman"/>
          <w:sz w:val="28"/>
          <w:szCs w:val="28"/>
        </w:rPr>
        <w:t xml:space="preserve"> провод</w:t>
      </w:r>
      <w:r w:rsidR="005D2DF1" w:rsidRPr="00F66155">
        <w:rPr>
          <w:rFonts w:ascii="Times New Roman" w:hAnsi="Times New Roman"/>
          <w:sz w:val="28"/>
          <w:szCs w:val="28"/>
        </w:rPr>
        <w:t>иться</w:t>
      </w:r>
      <w:r w:rsidRPr="00F66155">
        <w:rPr>
          <w:rFonts w:ascii="Times New Roman" w:hAnsi="Times New Roman"/>
          <w:sz w:val="28"/>
          <w:szCs w:val="28"/>
        </w:rPr>
        <w:t xml:space="preserve"> ро</w:t>
      </w:r>
      <w:r w:rsidR="00A3371F">
        <w:rPr>
          <w:rFonts w:ascii="Times New Roman" w:hAnsi="Times New Roman"/>
          <w:sz w:val="28"/>
          <w:szCs w:val="28"/>
        </w:rPr>
        <w:t>бота з нормативно-правовими актами</w:t>
      </w:r>
      <w:r w:rsidRPr="00F66155">
        <w:rPr>
          <w:rFonts w:ascii="Times New Roman" w:hAnsi="Times New Roman"/>
          <w:sz w:val="28"/>
          <w:szCs w:val="28"/>
        </w:rPr>
        <w:t xml:space="preserve">  Державної судової адміністрації України,  Ради суддів  адміністративних судів України та інших органів,  які удосконалювали обліково-статистичну робот</w:t>
      </w:r>
      <w:r w:rsidR="00A3371F">
        <w:rPr>
          <w:rFonts w:ascii="Times New Roman" w:hAnsi="Times New Roman"/>
          <w:sz w:val="28"/>
          <w:szCs w:val="28"/>
        </w:rPr>
        <w:t>у</w:t>
      </w:r>
      <w:r w:rsidRPr="00F66155">
        <w:rPr>
          <w:rFonts w:ascii="Times New Roman" w:hAnsi="Times New Roman"/>
          <w:sz w:val="28"/>
          <w:szCs w:val="28"/>
        </w:rPr>
        <w:t xml:space="preserve"> у судах, зокрема:</w:t>
      </w:r>
      <w:r w:rsidR="009455BB" w:rsidRPr="00F66155">
        <w:rPr>
          <w:rFonts w:ascii="Times New Roman" w:hAnsi="Times New Roman"/>
          <w:b/>
          <w:sz w:val="28"/>
          <w:szCs w:val="28"/>
        </w:rPr>
        <w:t xml:space="preserve"> </w:t>
      </w:r>
      <w:r w:rsidR="009455BB" w:rsidRPr="00F66155">
        <w:rPr>
          <w:rFonts w:ascii="Times New Roman" w:hAnsi="Times New Roman"/>
          <w:sz w:val="28"/>
          <w:szCs w:val="28"/>
        </w:rPr>
        <w:t>наказом</w:t>
      </w:r>
      <w:r w:rsidRPr="00F66155">
        <w:rPr>
          <w:rFonts w:ascii="Times New Roman" w:hAnsi="Times New Roman"/>
          <w:sz w:val="28"/>
          <w:szCs w:val="28"/>
        </w:rPr>
        <w:t xml:space="preserve"> </w:t>
      </w:r>
      <w:r w:rsidR="00F66155" w:rsidRPr="00F66155">
        <w:rPr>
          <w:rFonts w:ascii="Times New Roman" w:hAnsi="Times New Roman"/>
          <w:sz w:val="28"/>
          <w:szCs w:val="28"/>
        </w:rPr>
        <w:t xml:space="preserve">від </w:t>
      </w:r>
      <w:r w:rsidR="009455BB" w:rsidRPr="00F66155">
        <w:rPr>
          <w:rFonts w:ascii="Times New Roman" w:hAnsi="Times New Roman"/>
          <w:sz w:val="28"/>
          <w:szCs w:val="28"/>
        </w:rPr>
        <w:t>24</w:t>
      </w:r>
      <w:r w:rsidRPr="00F66155">
        <w:rPr>
          <w:rFonts w:ascii="Times New Roman" w:hAnsi="Times New Roman"/>
          <w:sz w:val="28"/>
          <w:szCs w:val="28"/>
        </w:rPr>
        <w:t>.04.201</w:t>
      </w:r>
      <w:r w:rsidR="009455BB" w:rsidRPr="00F66155">
        <w:rPr>
          <w:rFonts w:ascii="Times New Roman" w:hAnsi="Times New Roman"/>
          <w:sz w:val="28"/>
          <w:szCs w:val="28"/>
        </w:rPr>
        <w:t>4</w:t>
      </w:r>
      <w:r w:rsidRPr="00F66155">
        <w:rPr>
          <w:rFonts w:ascii="Times New Roman" w:hAnsi="Times New Roman"/>
          <w:sz w:val="28"/>
          <w:szCs w:val="28"/>
        </w:rPr>
        <w:t xml:space="preserve">  №</w:t>
      </w:r>
      <w:r w:rsidR="009455BB" w:rsidRPr="00F66155">
        <w:rPr>
          <w:rFonts w:ascii="Times New Roman" w:hAnsi="Times New Roman"/>
          <w:sz w:val="28"/>
          <w:szCs w:val="28"/>
        </w:rPr>
        <w:t>50</w:t>
      </w:r>
      <w:r w:rsidRPr="00F66155">
        <w:rPr>
          <w:rFonts w:ascii="Times New Roman" w:hAnsi="Times New Roman"/>
          <w:sz w:val="28"/>
          <w:szCs w:val="28"/>
        </w:rPr>
        <w:t xml:space="preserve"> Про внесення змін до наказу Державної судової адміністрації України від 5 червня 2006 року №55 «Про затвердження форм звітності про розгляд апеляційними та місцевими (крім господарських)  судами  судових справ  і матеріалів  та Інструкції щодо їх заповнення і подання», наказом</w:t>
      </w:r>
      <w:r w:rsidR="009455BB" w:rsidRPr="00F66155">
        <w:rPr>
          <w:rFonts w:ascii="Times New Roman" w:hAnsi="Times New Roman"/>
          <w:b/>
          <w:sz w:val="28"/>
          <w:szCs w:val="28"/>
        </w:rPr>
        <w:t xml:space="preserve"> </w:t>
      </w:r>
      <w:r w:rsidR="00F66155" w:rsidRPr="00F66155">
        <w:rPr>
          <w:rFonts w:ascii="Times New Roman" w:hAnsi="Times New Roman"/>
          <w:sz w:val="28"/>
          <w:szCs w:val="28"/>
        </w:rPr>
        <w:t xml:space="preserve">від </w:t>
      </w:r>
      <w:r w:rsidR="009455BB" w:rsidRPr="00F66155">
        <w:rPr>
          <w:rFonts w:ascii="Times New Roman" w:hAnsi="Times New Roman"/>
          <w:sz w:val="28"/>
          <w:szCs w:val="28"/>
        </w:rPr>
        <w:t>24.04.2014  №51 Про внесення змін до наказу Державної судової адміністрації України від 29 квітня 2009 року №51 «Про затвердження форм звітності</w:t>
      </w:r>
      <w:r w:rsidR="009455BB" w:rsidRPr="00F66155">
        <w:rPr>
          <w:rFonts w:ascii="Times New Roman" w:hAnsi="Times New Roman"/>
          <w:b/>
          <w:sz w:val="28"/>
          <w:szCs w:val="28"/>
        </w:rPr>
        <w:t xml:space="preserve"> </w:t>
      </w:r>
      <w:r w:rsidR="009455BB" w:rsidRPr="00F66155">
        <w:rPr>
          <w:rFonts w:ascii="Times New Roman" w:hAnsi="Times New Roman"/>
          <w:sz w:val="28"/>
          <w:szCs w:val="28"/>
        </w:rPr>
        <w:t>№1-Л «Звіт судів першої інстанції про стан розгляду  справ про злочини, передбачені статтями 209, 209</w:t>
      </w:r>
      <w:r w:rsidR="009455BB" w:rsidRPr="00F66155">
        <w:rPr>
          <w:rFonts w:ascii="Times New Roman" w:hAnsi="Times New Roman"/>
          <w:sz w:val="28"/>
          <w:szCs w:val="28"/>
          <w:vertAlign w:val="superscript"/>
        </w:rPr>
        <w:t xml:space="preserve">1,  </w:t>
      </w:r>
      <w:r w:rsidR="009455BB" w:rsidRPr="00F66155">
        <w:rPr>
          <w:rFonts w:ascii="Times New Roman" w:hAnsi="Times New Roman"/>
          <w:sz w:val="28"/>
          <w:szCs w:val="28"/>
        </w:rPr>
        <w:t>306 КК України» та Інструкції щодо її заповнення і подання»</w:t>
      </w:r>
      <w:r w:rsidR="00F66155" w:rsidRPr="00F66155">
        <w:rPr>
          <w:rFonts w:ascii="Times New Roman" w:hAnsi="Times New Roman"/>
          <w:sz w:val="28"/>
          <w:szCs w:val="28"/>
        </w:rPr>
        <w:t>,</w:t>
      </w:r>
      <w:r w:rsidR="009455BB" w:rsidRPr="00F66155">
        <w:rPr>
          <w:rFonts w:ascii="Times New Roman" w:hAnsi="Times New Roman"/>
          <w:sz w:val="28"/>
          <w:szCs w:val="28"/>
        </w:rPr>
        <w:t xml:space="preserve"> </w:t>
      </w:r>
      <w:r w:rsidR="00F66155" w:rsidRPr="00F66155">
        <w:rPr>
          <w:rFonts w:ascii="Times New Roman" w:hAnsi="Times New Roman"/>
          <w:sz w:val="28"/>
          <w:szCs w:val="28"/>
        </w:rPr>
        <w:t>наказом  від 24.04.2014 року №52 Про внесення  змін до форми звіту №1-1 «Звіт судів першої інстанції  про розгляд матеріалів кримінального провадження», наказом в</w:t>
      </w:r>
      <w:r w:rsidR="00F66155" w:rsidRPr="00F66155">
        <w:rPr>
          <w:rFonts w:ascii="Times New Roman" w:hAnsi="Times New Roman"/>
          <w:bCs/>
          <w:color w:val="2A2928"/>
          <w:sz w:val="28"/>
          <w:szCs w:val="28"/>
        </w:rPr>
        <w:t xml:space="preserve">ід 05.12.2013 року №169 Про затвердження форми картки на особу, стосовно якої судом розглянуто матеріали кримінального провадження, та Інструкції щодо її </w:t>
      </w:r>
      <w:r w:rsidR="00F66155" w:rsidRPr="00EB6293">
        <w:rPr>
          <w:rFonts w:ascii="Times New Roman" w:hAnsi="Times New Roman"/>
          <w:bCs/>
          <w:color w:val="2A2928"/>
          <w:sz w:val="28"/>
          <w:szCs w:val="28"/>
        </w:rPr>
        <w:t>формування</w:t>
      </w:r>
      <w:r w:rsidR="007621D0">
        <w:rPr>
          <w:rFonts w:ascii="Times New Roman" w:hAnsi="Times New Roman"/>
          <w:bCs/>
          <w:color w:val="2A2928"/>
          <w:sz w:val="28"/>
          <w:szCs w:val="28"/>
        </w:rPr>
        <w:t xml:space="preserve">, Змінами до Положення про автоматизовану систему документообігу суду,  затвердженими   рішенням Ради суддів України від </w:t>
      </w:r>
      <w:r w:rsidR="00A3371F">
        <w:rPr>
          <w:rFonts w:ascii="Times New Roman" w:hAnsi="Times New Roman"/>
          <w:bCs/>
          <w:color w:val="2A2928"/>
          <w:sz w:val="28"/>
          <w:szCs w:val="28"/>
        </w:rPr>
        <w:t xml:space="preserve">              </w:t>
      </w:r>
      <w:r w:rsidR="007621D0">
        <w:rPr>
          <w:rFonts w:ascii="Times New Roman" w:hAnsi="Times New Roman"/>
          <w:bCs/>
          <w:color w:val="2A2928"/>
          <w:sz w:val="28"/>
          <w:szCs w:val="28"/>
        </w:rPr>
        <w:t>6  листопада 2014 року №51 та  погодженими наказом Державної судової адміністрації України №155</w:t>
      </w:r>
      <w:r w:rsidR="00074359" w:rsidRPr="00EB6293">
        <w:rPr>
          <w:rFonts w:ascii="Times New Roman" w:hAnsi="Times New Roman"/>
          <w:sz w:val="28"/>
          <w:szCs w:val="28"/>
        </w:rPr>
        <w:t xml:space="preserve"> </w:t>
      </w:r>
      <w:r w:rsidRPr="00EB6293">
        <w:rPr>
          <w:rFonts w:ascii="Times New Roman" w:hAnsi="Times New Roman"/>
          <w:sz w:val="28"/>
          <w:szCs w:val="28"/>
        </w:rPr>
        <w:t xml:space="preserve"> і   т.д.</w:t>
      </w:r>
    </w:p>
    <w:p w:rsidR="00153114" w:rsidRDefault="004C1CB9" w:rsidP="00312BA8">
      <w:pPr>
        <w:pStyle w:val="a5"/>
        <w:shd w:val="clear" w:color="auto" w:fill="FFFFFF"/>
        <w:spacing w:after="0" w:line="270" w:lineRule="atLeast"/>
        <w:ind w:firstLine="708"/>
        <w:textAlignment w:val="baseline"/>
        <w:rPr>
          <w:b/>
          <w:color w:val="auto"/>
          <w:sz w:val="28"/>
          <w:szCs w:val="28"/>
          <w:lang w:val="uk-UA"/>
        </w:rPr>
      </w:pPr>
      <w:proofErr w:type="spellStart"/>
      <w:r w:rsidRPr="00291BD2">
        <w:rPr>
          <w:color w:val="auto"/>
          <w:sz w:val="28"/>
          <w:szCs w:val="28"/>
        </w:rPr>
        <w:lastRenderedPageBreak/>
        <w:t>Протягом</w:t>
      </w:r>
      <w:proofErr w:type="spellEnd"/>
      <w:r w:rsidRPr="00291BD2">
        <w:rPr>
          <w:color w:val="auto"/>
          <w:sz w:val="28"/>
          <w:szCs w:val="28"/>
        </w:rPr>
        <w:t xml:space="preserve"> </w:t>
      </w:r>
      <w:r w:rsidR="007621D0" w:rsidRPr="00291BD2">
        <w:rPr>
          <w:color w:val="auto"/>
          <w:sz w:val="28"/>
          <w:szCs w:val="28"/>
        </w:rPr>
        <w:t>2014 року</w:t>
      </w:r>
      <w:r w:rsidR="00495FD3" w:rsidRPr="00291BD2">
        <w:rPr>
          <w:color w:val="auto"/>
          <w:sz w:val="28"/>
          <w:szCs w:val="28"/>
        </w:rPr>
        <w:t xml:space="preserve"> </w:t>
      </w:r>
      <w:proofErr w:type="spellStart"/>
      <w:r w:rsidRPr="00291BD2">
        <w:rPr>
          <w:color w:val="auto"/>
          <w:sz w:val="28"/>
          <w:szCs w:val="28"/>
        </w:rPr>
        <w:t>здійснювались</w:t>
      </w:r>
      <w:proofErr w:type="spellEnd"/>
      <w:r w:rsidRPr="00291BD2">
        <w:rPr>
          <w:color w:val="auto"/>
          <w:sz w:val="28"/>
          <w:szCs w:val="28"/>
        </w:rPr>
        <w:t xml:space="preserve"> </w:t>
      </w:r>
      <w:r w:rsidRPr="00291BD2">
        <w:rPr>
          <w:b/>
          <w:color w:val="auto"/>
          <w:sz w:val="28"/>
          <w:szCs w:val="28"/>
        </w:rPr>
        <w:t xml:space="preserve">заходи з методично-навчальної роботи. </w:t>
      </w:r>
    </w:p>
    <w:p w:rsidR="00153114" w:rsidRDefault="00495FD3" w:rsidP="00312BA8">
      <w:pPr>
        <w:pStyle w:val="a5"/>
        <w:shd w:val="clear" w:color="auto" w:fill="FFFFFF"/>
        <w:spacing w:after="0" w:line="270" w:lineRule="atLeast"/>
        <w:ind w:firstLine="708"/>
        <w:textAlignment w:val="baseline"/>
        <w:rPr>
          <w:color w:val="auto"/>
          <w:sz w:val="28"/>
          <w:szCs w:val="28"/>
          <w:lang w:val="uk-UA" w:eastAsia="uk-UA"/>
        </w:rPr>
      </w:pPr>
      <w:proofErr w:type="spellStart"/>
      <w:r w:rsidRPr="00291BD2">
        <w:rPr>
          <w:color w:val="auto"/>
          <w:sz w:val="28"/>
          <w:szCs w:val="28"/>
        </w:rPr>
        <w:t>К</w:t>
      </w:r>
      <w:r w:rsidR="005D2DF1" w:rsidRPr="00291BD2">
        <w:rPr>
          <w:color w:val="auto"/>
          <w:sz w:val="28"/>
          <w:szCs w:val="28"/>
        </w:rPr>
        <w:t>ерівником</w:t>
      </w:r>
      <w:proofErr w:type="spellEnd"/>
      <w:r w:rsidR="005D2DF1" w:rsidRPr="00291BD2">
        <w:rPr>
          <w:color w:val="auto"/>
          <w:sz w:val="28"/>
          <w:szCs w:val="28"/>
        </w:rPr>
        <w:t xml:space="preserve"> </w:t>
      </w:r>
      <w:proofErr w:type="spellStart"/>
      <w:r w:rsidR="005D2DF1" w:rsidRPr="00291BD2">
        <w:rPr>
          <w:color w:val="auto"/>
          <w:sz w:val="28"/>
          <w:szCs w:val="28"/>
        </w:rPr>
        <w:t>апарату</w:t>
      </w:r>
      <w:proofErr w:type="spellEnd"/>
      <w:r w:rsidR="005D2DF1" w:rsidRPr="00291BD2">
        <w:rPr>
          <w:color w:val="auto"/>
          <w:sz w:val="28"/>
          <w:szCs w:val="28"/>
        </w:rPr>
        <w:t xml:space="preserve"> суду</w:t>
      </w:r>
      <w:r w:rsidR="005D2DF1" w:rsidRPr="00291BD2">
        <w:rPr>
          <w:b/>
          <w:color w:val="auto"/>
          <w:sz w:val="28"/>
          <w:szCs w:val="28"/>
        </w:rPr>
        <w:t xml:space="preserve"> </w:t>
      </w:r>
      <w:r w:rsidR="00DA5079" w:rsidRPr="00291BD2">
        <w:rPr>
          <w:color w:val="auto"/>
          <w:sz w:val="28"/>
          <w:szCs w:val="28"/>
        </w:rPr>
        <w:t>Копелюк Н.Ю.</w:t>
      </w:r>
      <w:r w:rsidR="00DA5079" w:rsidRPr="00291BD2">
        <w:rPr>
          <w:b/>
          <w:color w:val="auto"/>
          <w:sz w:val="28"/>
          <w:szCs w:val="28"/>
        </w:rPr>
        <w:t xml:space="preserve"> </w:t>
      </w:r>
      <w:proofErr w:type="spellStart"/>
      <w:r w:rsidR="001F69FA" w:rsidRPr="00312BA8">
        <w:rPr>
          <w:color w:val="auto"/>
          <w:sz w:val="28"/>
          <w:szCs w:val="28"/>
          <w:lang w:eastAsia="uk-UA"/>
        </w:rPr>
        <w:t>з</w:t>
      </w:r>
      <w:proofErr w:type="spellEnd"/>
      <w:r w:rsidR="001F69FA" w:rsidRPr="00312BA8">
        <w:rPr>
          <w:color w:val="auto"/>
          <w:sz w:val="28"/>
          <w:szCs w:val="28"/>
          <w:lang w:eastAsia="uk-UA"/>
        </w:rPr>
        <w:t xml:space="preserve"> метою </w:t>
      </w:r>
      <w:proofErr w:type="spellStart"/>
      <w:r w:rsidR="001F69FA" w:rsidRPr="00312BA8">
        <w:rPr>
          <w:color w:val="auto"/>
          <w:sz w:val="28"/>
          <w:szCs w:val="28"/>
          <w:lang w:eastAsia="uk-UA"/>
        </w:rPr>
        <w:t>усунення</w:t>
      </w:r>
      <w:proofErr w:type="spellEnd"/>
      <w:r w:rsidR="001F69FA" w:rsidRPr="00312BA8">
        <w:rPr>
          <w:color w:val="auto"/>
          <w:sz w:val="28"/>
          <w:szCs w:val="28"/>
          <w:lang w:eastAsia="uk-UA"/>
        </w:rPr>
        <w:t xml:space="preserve"> </w:t>
      </w:r>
      <w:proofErr w:type="spellStart"/>
      <w:r w:rsidR="001F69FA" w:rsidRPr="00312BA8">
        <w:rPr>
          <w:color w:val="auto"/>
          <w:sz w:val="28"/>
          <w:szCs w:val="28"/>
          <w:lang w:eastAsia="uk-UA"/>
        </w:rPr>
        <w:t>недоліків</w:t>
      </w:r>
      <w:proofErr w:type="spellEnd"/>
      <w:r w:rsidR="001F69FA" w:rsidRPr="00312BA8">
        <w:rPr>
          <w:color w:val="auto"/>
          <w:sz w:val="28"/>
          <w:szCs w:val="28"/>
          <w:lang w:eastAsia="uk-UA"/>
        </w:rPr>
        <w:t xml:space="preserve"> </w:t>
      </w:r>
      <w:proofErr w:type="gramStart"/>
      <w:r w:rsidR="001F69FA" w:rsidRPr="00312BA8">
        <w:rPr>
          <w:color w:val="auto"/>
          <w:sz w:val="28"/>
          <w:szCs w:val="28"/>
          <w:lang w:eastAsia="uk-UA"/>
        </w:rPr>
        <w:t>в</w:t>
      </w:r>
      <w:proofErr w:type="gramEnd"/>
      <w:r w:rsidR="001F69FA" w:rsidRPr="00312BA8">
        <w:rPr>
          <w:color w:val="auto"/>
          <w:sz w:val="28"/>
          <w:szCs w:val="28"/>
          <w:lang w:eastAsia="uk-UA"/>
        </w:rPr>
        <w:t xml:space="preserve"> </w:t>
      </w:r>
      <w:proofErr w:type="spellStart"/>
      <w:r w:rsidR="001F69FA" w:rsidRPr="00312BA8">
        <w:rPr>
          <w:color w:val="auto"/>
          <w:sz w:val="28"/>
          <w:szCs w:val="28"/>
          <w:lang w:eastAsia="uk-UA"/>
        </w:rPr>
        <w:t>обліково-статистичній</w:t>
      </w:r>
      <w:proofErr w:type="spellEnd"/>
      <w:r w:rsidR="001F69FA" w:rsidRPr="00312BA8">
        <w:rPr>
          <w:color w:val="auto"/>
          <w:sz w:val="28"/>
          <w:szCs w:val="28"/>
          <w:lang w:eastAsia="uk-UA"/>
        </w:rPr>
        <w:t xml:space="preserve"> </w:t>
      </w:r>
      <w:proofErr w:type="spellStart"/>
      <w:r w:rsidR="001F69FA" w:rsidRPr="00312BA8">
        <w:rPr>
          <w:color w:val="auto"/>
          <w:sz w:val="28"/>
          <w:szCs w:val="28"/>
          <w:lang w:eastAsia="uk-UA"/>
        </w:rPr>
        <w:t>роботі</w:t>
      </w:r>
      <w:proofErr w:type="spellEnd"/>
      <w:r w:rsidR="001F69FA" w:rsidRPr="00312BA8">
        <w:rPr>
          <w:color w:val="auto"/>
          <w:sz w:val="28"/>
          <w:szCs w:val="28"/>
          <w:lang w:eastAsia="uk-UA"/>
        </w:rPr>
        <w:t xml:space="preserve"> суду</w:t>
      </w:r>
      <w:r w:rsidR="00291BD2">
        <w:rPr>
          <w:color w:val="auto"/>
          <w:sz w:val="28"/>
          <w:szCs w:val="28"/>
          <w:lang w:val="uk-UA" w:eastAsia="uk-UA"/>
        </w:rPr>
        <w:t>,</w:t>
      </w:r>
      <w:r w:rsidR="001F69FA" w:rsidRPr="00312BA8">
        <w:rPr>
          <w:color w:val="auto"/>
          <w:sz w:val="28"/>
          <w:szCs w:val="28"/>
          <w:lang w:eastAsia="uk-UA"/>
        </w:rPr>
        <w:t xml:space="preserve"> </w:t>
      </w:r>
      <w:proofErr w:type="spellStart"/>
      <w:r w:rsidR="001F69FA" w:rsidRPr="00312BA8">
        <w:rPr>
          <w:color w:val="auto"/>
          <w:sz w:val="28"/>
          <w:szCs w:val="28"/>
          <w:lang w:eastAsia="uk-UA"/>
        </w:rPr>
        <w:t>відповідно</w:t>
      </w:r>
      <w:proofErr w:type="spellEnd"/>
      <w:r w:rsidR="001F69FA" w:rsidRPr="00312BA8">
        <w:rPr>
          <w:color w:val="auto"/>
          <w:sz w:val="28"/>
          <w:szCs w:val="28"/>
          <w:lang w:eastAsia="uk-UA"/>
        </w:rPr>
        <w:t xml:space="preserve"> до плану</w:t>
      </w:r>
      <w:r w:rsidR="00291BD2" w:rsidRPr="00291BD2">
        <w:rPr>
          <w:color w:val="auto"/>
          <w:sz w:val="28"/>
          <w:szCs w:val="28"/>
          <w:lang w:val="uk-UA" w:eastAsia="uk-UA"/>
        </w:rPr>
        <w:t xml:space="preserve"> роботи суду</w:t>
      </w:r>
      <w:r w:rsidR="00153114">
        <w:rPr>
          <w:color w:val="auto"/>
          <w:sz w:val="28"/>
          <w:szCs w:val="28"/>
          <w:lang w:val="uk-UA" w:eastAsia="uk-UA"/>
        </w:rPr>
        <w:t>:</w:t>
      </w:r>
    </w:p>
    <w:p w:rsidR="00312BA8" w:rsidRPr="00291BD2" w:rsidRDefault="00153114" w:rsidP="00312BA8">
      <w:pPr>
        <w:pStyle w:val="a5"/>
        <w:shd w:val="clear" w:color="auto" w:fill="FFFFFF"/>
        <w:spacing w:after="0" w:line="270" w:lineRule="atLeast"/>
        <w:ind w:firstLine="708"/>
        <w:textAlignment w:val="baseline"/>
        <w:rPr>
          <w:color w:val="auto"/>
          <w:sz w:val="28"/>
          <w:szCs w:val="28"/>
          <w:lang w:val="uk-UA" w:eastAsia="uk-UA"/>
        </w:rPr>
      </w:pPr>
      <w:r>
        <w:rPr>
          <w:color w:val="auto"/>
          <w:sz w:val="28"/>
          <w:szCs w:val="28"/>
          <w:lang w:val="uk-UA" w:eastAsia="uk-UA"/>
        </w:rPr>
        <w:t>-</w:t>
      </w:r>
      <w:r w:rsidR="00291BD2">
        <w:rPr>
          <w:color w:val="auto"/>
          <w:sz w:val="28"/>
          <w:szCs w:val="28"/>
          <w:lang w:val="uk-UA" w:eastAsia="uk-UA"/>
        </w:rPr>
        <w:t xml:space="preserve"> </w:t>
      </w:r>
      <w:r w:rsidR="001F69FA" w:rsidRPr="00312BA8">
        <w:rPr>
          <w:color w:val="auto"/>
          <w:sz w:val="28"/>
          <w:szCs w:val="28"/>
          <w:lang w:eastAsia="uk-UA"/>
        </w:rPr>
        <w:t xml:space="preserve"> </w:t>
      </w:r>
      <w:r w:rsidR="00291BD2">
        <w:rPr>
          <w:color w:val="auto"/>
          <w:sz w:val="28"/>
          <w:szCs w:val="28"/>
          <w:lang w:val="uk-UA" w:eastAsia="uk-UA"/>
        </w:rPr>
        <w:t xml:space="preserve">постійно надавались </w:t>
      </w:r>
      <w:r w:rsidR="00291BD2" w:rsidRPr="00291BD2">
        <w:rPr>
          <w:color w:val="auto"/>
          <w:sz w:val="28"/>
          <w:szCs w:val="28"/>
          <w:lang w:val="uk-UA" w:eastAsia="uk-UA"/>
        </w:rPr>
        <w:t xml:space="preserve">працівникам апарату суду </w:t>
      </w:r>
      <w:r w:rsidR="00291BD2" w:rsidRPr="00291BD2">
        <w:rPr>
          <w:color w:val="auto"/>
          <w:sz w:val="28"/>
          <w:szCs w:val="28"/>
          <w:lang w:val="uk-UA"/>
        </w:rPr>
        <w:t xml:space="preserve"> </w:t>
      </w:r>
      <w:proofErr w:type="spellStart"/>
      <w:r w:rsidR="00291BD2" w:rsidRPr="00291BD2">
        <w:rPr>
          <w:color w:val="auto"/>
          <w:sz w:val="28"/>
          <w:szCs w:val="28"/>
          <w:lang w:val="uk-UA"/>
        </w:rPr>
        <w:t>практично-</w:t>
      </w:r>
      <w:r w:rsidR="004C1CB9" w:rsidRPr="00291BD2">
        <w:rPr>
          <w:color w:val="auto"/>
          <w:sz w:val="28"/>
          <w:szCs w:val="28"/>
        </w:rPr>
        <w:t>методичні</w:t>
      </w:r>
      <w:proofErr w:type="spellEnd"/>
      <w:r w:rsidR="004C1CB9" w:rsidRPr="00291BD2">
        <w:rPr>
          <w:color w:val="auto"/>
          <w:sz w:val="28"/>
          <w:szCs w:val="28"/>
        </w:rPr>
        <w:t xml:space="preserve"> </w:t>
      </w:r>
      <w:proofErr w:type="spellStart"/>
      <w:r w:rsidR="004C1CB9" w:rsidRPr="00291BD2">
        <w:rPr>
          <w:color w:val="auto"/>
          <w:sz w:val="28"/>
          <w:szCs w:val="28"/>
        </w:rPr>
        <w:t>рекомендації</w:t>
      </w:r>
      <w:proofErr w:type="spellEnd"/>
      <w:r w:rsidR="004C1CB9" w:rsidRPr="00291BD2">
        <w:rPr>
          <w:color w:val="auto"/>
          <w:sz w:val="28"/>
          <w:szCs w:val="28"/>
        </w:rPr>
        <w:t xml:space="preserve"> </w:t>
      </w:r>
      <w:proofErr w:type="spellStart"/>
      <w:r w:rsidR="004C1CB9" w:rsidRPr="00291BD2">
        <w:rPr>
          <w:color w:val="auto"/>
          <w:sz w:val="28"/>
          <w:szCs w:val="28"/>
        </w:rPr>
        <w:t>щодо</w:t>
      </w:r>
      <w:proofErr w:type="spellEnd"/>
      <w:r w:rsidR="004C1CB9" w:rsidRPr="00291BD2">
        <w:rPr>
          <w:color w:val="auto"/>
          <w:sz w:val="28"/>
          <w:szCs w:val="28"/>
        </w:rPr>
        <w:t xml:space="preserve"> </w:t>
      </w:r>
      <w:proofErr w:type="spellStart"/>
      <w:r w:rsidR="004C1CB9" w:rsidRPr="00291BD2">
        <w:rPr>
          <w:color w:val="auto"/>
          <w:sz w:val="28"/>
          <w:szCs w:val="28"/>
        </w:rPr>
        <w:t>ведення</w:t>
      </w:r>
      <w:proofErr w:type="spellEnd"/>
      <w:r w:rsidR="004C1CB9" w:rsidRPr="00291BD2">
        <w:rPr>
          <w:color w:val="auto"/>
          <w:sz w:val="28"/>
          <w:szCs w:val="28"/>
        </w:rPr>
        <w:t xml:space="preserve"> </w:t>
      </w:r>
      <w:proofErr w:type="spellStart"/>
      <w:r w:rsidR="004C1CB9" w:rsidRPr="00291BD2">
        <w:rPr>
          <w:color w:val="auto"/>
          <w:sz w:val="28"/>
          <w:szCs w:val="28"/>
        </w:rPr>
        <w:t>діловодства</w:t>
      </w:r>
      <w:proofErr w:type="spellEnd"/>
      <w:r w:rsidR="004C1CB9" w:rsidRPr="00291BD2">
        <w:rPr>
          <w:color w:val="auto"/>
          <w:sz w:val="28"/>
          <w:szCs w:val="28"/>
        </w:rPr>
        <w:t xml:space="preserve"> та </w:t>
      </w:r>
      <w:proofErr w:type="spellStart"/>
      <w:r w:rsidR="004C1CB9" w:rsidRPr="00291BD2">
        <w:rPr>
          <w:color w:val="auto"/>
          <w:sz w:val="28"/>
          <w:szCs w:val="28"/>
        </w:rPr>
        <w:t>архіву</w:t>
      </w:r>
      <w:proofErr w:type="spellEnd"/>
      <w:r w:rsidR="004C1CB9" w:rsidRPr="00291BD2">
        <w:rPr>
          <w:color w:val="auto"/>
          <w:sz w:val="28"/>
          <w:szCs w:val="28"/>
        </w:rPr>
        <w:t xml:space="preserve">, порядку </w:t>
      </w:r>
      <w:proofErr w:type="spellStart"/>
      <w:r w:rsidR="004C1CB9" w:rsidRPr="00291BD2">
        <w:rPr>
          <w:color w:val="auto"/>
          <w:sz w:val="28"/>
          <w:szCs w:val="28"/>
        </w:rPr>
        <w:t>заповнення</w:t>
      </w:r>
      <w:proofErr w:type="spellEnd"/>
      <w:r w:rsidR="004C1CB9" w:rsidRPr="00291BD2">
        <w:rPr>
          <w:color w:val="auto"/>
          <w:sz w:val="28"/>
          <w:szCs w:val="28"/>
        </w:rPr>
        <w:t xml:space="preserve"> </w:t>
      </w:r>
      <w:proofErr w:type="spellStart"/>
      <w:r w:rsidR="004C1CB9" w:rsidRPr="00291BD2">
        <w:rPr>
          <w:color w:val="auto"/>
          <w:sz w:val="28"/>
          <w:szCs w:val="28"/>
        </w:rPr>
        <w:t>документів</w:t>
      </w:r>
      <w:proofErr w:type="spellEnd"/>
      <w:r w:rsidR="004C1CB9" w:rsidRPr="00291BD2">
        <w:rPr>
          <w:color w:val="auto"/>
          <w:sz w:val="28"/>
          <w:szCs w:val="28"/>
        </w:rPr>
        <w:t xml:space="preserve"> </w:t>
      </w:r>
      <w:proofErr w:type="spellStart"/>
      <w:r w:rsidR="004C1CB9" w:rsidRPr="00291BD2">
        <w:rPr>
          <w:color w:val="auto"/>
          <w:sz w:val="28"/>
          <w:szCs w:val="28"/>
        </w:rPr>
        <w:t>первинного</w:t>
      </w:r>
      <w:proofErr w:type="spellEnd"/>
      <w:r w:rsidR="004C1CB9" w:rsidRPr="00291BD2">
        <w:rPr>
          <w:color w:val="auto"/>
          <w:sz w:val="28"/>
          <w:szCs w:val="28"/>
        </w:rPr>
        <w:t xml:space="preserve"> </w:t>
      </w:r>
      <w:proofErr w:type="spellStart"/>
      <w:r w:rsidR="004C1CB9" w:rsidRPr="00291BD2">
        <w:rPr>
          <w:color w:val="auto"/>
          <w:sz w:val="28"/>
          <w:szCs w:val="28"/>
        </w:rPr>
        <w:t>обліку</w:t>
      </w:r>
      <w:proofErr w:type="spellEnd"/>
      <w:r w:rsidR="004C1CB9" w:rsidRPr="00291BD2">
        <w:rPr>
          <w:color w:val="auto"/>
          <w:sz w:val="28"/>
          <w:szCs w:val="28"/>
        </w:rPr>
        <w:t xml:space="preserve"> справ </w:t>
      </w:r>
      <w:proofErr w:type="spellStart"/>
      <w:r w:rsidR="004C1CB9" w:rsidRPr="00291BD2">
        <w:rPr>
          <w:color w:val="auto"/>
          <w:sz w:val="28"/>
          <w:szCs w:val="28"/>
        </w:rPr>
        <w:t>і</w:t>
      </w:r>
      <w:proofErr w:type="spellEnd"/>
      <w:r w:rsidR="004C1CB9" w:rsidRPr="00291BD2">
        <w:rPr>
          <w:color w:val="auto"/>
          <w:sz w:val="28"/>
          <w:szCs w:val="28"/>
        </w:rPr>
        <w:t xml:space="preserve"> </w:t>
      </w:r>
      <w:proofErr w:type="spellStart"/>
      <w:r w:rsidR="004C1CB9" w:rsidRPr="00291BD2">
        <w:rPr>
          <w:color w:val="auto"/>
          <w:sz w:val="28"/>
          <w:szCs w:val="28"/>
        </w:rPr>
        <w:t>матеріалів</w:t>
      </w:r>
      <w:proofErr w:type="spellEnd"/>
      <w:r w:rsidR="004C1CB9" w:rsidRPr="00291BD2">
        <w:rPr>
          <w:color w:val="auto"/>
          <w:sz w:val="28"/>
          <w:szCs w:val="28"/>
        </w:rPr>
        <w:t xml:space="preserve"> у </w:t>
      </w:r>
      <w:proofErr w:type="spellStart"/>
      <w:r w:rsidR="004C1CB9" w:rsidRPr="00291BD2">
        <w:rPr>
          <w:color w:val="auto"/>
          <w:sz w:val="28"/>
          <w:szCs w:val="28"/>
        </w:rPr>
        <w:t>суді</w:t>
      </w:r>
      <w:proofErr w:type="spellEnd"/>
      <w:r w:rsidR="004C1CB9" w:rsidRPr="00291BD2">
        <w:rPr>
          <w:color w:val="auto"/>
          <w:sz w:val="28"/>
          <w:szCs w:val="28"/>
        </w:rPr>
        <w:t>,</w:t>
      </w:r>
      <w:r w:rsidR="00291BD2" w:rsidRPr="00291BD2">
        <w:rPr>
          <w:color w:val="auto"/>
          <w:sz w:val="28"/>
          <w:szCs w:val="28"/>
          <w:lang w:eastAsia="uk-UA"/>
        </w:rPr>
        <w:t xml:space="preserve"> </w:t>
      </w:r>
      <w:r w:rsidR="00291BD2" w:rsidRPr="00312BA8">
        <w:rPr>
          <w:color w:val="auto"/>
          <w:sz w:val="28"/>
          <w:szCs w:val="28"/>
          <w:lang w:eastAsia="uk-UA"/>
        </w:rPr>
        <w:t xml:space="preserve">порядку </w:t>
      </w:r>
      <w:proofErr w:type="spellStart"/>
      <w:r w:rsidR="00291BD2" w:rsidRPr="00312BA8">
        <w:rPr>
          <w:color w:val="auto"/>
          <w:sz w:val="28"/>
          <w:szCs w:val="28"/>
          <w:lang w:eastAsia="uk-UA"/>
        </w:rPr>
        <w:t>формування</w:t>
      </w:r>
      <w:proofErr w:type="spellEnd"/>
      <w:r w:rsidR="00291BD2" w:rsidRPr="00312BA8">
        <w:rPr>
          <w:color w:val="auto"/>
          <w:sz w:val="28"/>
          <w:szCs w:val="28"/>
          <w:lang w:eastAsia="uk-UA"/>
        </w:rPr>
        <w:t xml:space="preserve"> </w:t>
      </w:r>
      <w:proofErr w:type="spellStart"/>
      <w:r w:rsidR="00291BD2" w:rsidRPr="00312BA8">
        <w:rPr>
          <w:color w:val="auto"/>
          <w:sz w:val="28"/>
          <w:szCs w:val="28"/>
          <w:lang w:eastAsia="uk-UA"/>
        </w:rPr>
        <w:t>судових</w:t>
      </w:r>
      <w:proofErr w:type="spellEnd"/>
      <w:r w:rsidR="00291BD2" w:rsidRPr="00312BA8">
        <w:rPr>
          <w:color w:val="auto"/>
          <w:sz w:val="28"/>
          <w:szCs w:val="28"/>
          <w:lang w:eastAsia="uk-UA"/>
        </w:rPr>
        <w:t xml:space="preserve"> справ, </w:t>
      </w:r>
      <w:proofErr w:type="spellStart"/>
      <w:r w:rsidR="00291BD2" w:rsidRPr="00312BA8">
        <w:rPr>
          <w:color w:val="auto"/>
          <w:sz w:val="28"/>
          <w:szCs w:val="28"/>
          <w:lang w:eastAsia="uk-UA"/>
        </w:rPr>
        <w:t>матеріалів</w:t>
      </w:r>
      <w:proofErr w:type="spellEnd"/>
      <w:r w:rsidR="00291BD2" w:rsidRPr="00312BA8">
        <w:rPr>
          <w:color w:val="auto"/>
          <w:sz w:val="28"/>
          <w:szCs w:val="28"/>
          <w:lang w:eastAsia="uk-UA"/>
        </w:rPr>
        <w:t xml:space="preserve"> </w:t>
      </w:r>
      <w:proofErr w:type="spellStart"/>
      <w:r w:rsidR="00291BD2" w:rsidRPr="00312BA8">
        <w:rPr>
          <w:color w:val="auto"/>
          <w:sz w:val="28"/>
          <w:szCs w:val="28"/>
          <w:lang w:eastAsia="uk-UA"/>
        </w:rPr>
        <w:t>кримінального</w:t>
      </w:r>
      <w:proofErr w:type="spellEnd"/>
      <w:r w:rsidR="00291BD2" w:rsidRPr="00312BA8">
        <w:rPr>
          <w:color w:val="auto"/>
          <w:sz w:val="28"/>
          <w:szCs w:val="28"/>
          <w:lang w:eastAsia="uk-UA"/>
        </w:rPr>
        <w:t xml:space="preserve"> провадження, порядку </w:t>
      </w:r>
      <w:proofErr w:type="spellStart"/>
      <w:r w:rsidR="00291BD2" w:rsidRPr="00312BA8">
        <w:rPr>
          <w:color w:val="auto"/>
          <w:sz w:val="28"/>
          <w:szCs w:val="28"/>
          <w:lang w:eastAsia="uk-UA"/>
        </w:rPr>
        <w:t>роботи</w:t>
      </w:r>
      <w:proofErr w:type="spellEnd"/>
      <w:r w:rsidR="00291BD2" w:rsidRPr="00312BA8">
        <w:rPr>
          <w:color w:val="auto"/>
          <w:sz w:val="28"/>
          <w:szCs w:val="28"/>
          <w:lang w:eastAsia="uk-UA"/>
        </w:rPr>
        <w:t xml:space="preserve"> </w:t>
      </w:r>
      <w:proofErr w:type="spellStart"/>
      <w:r w:rsidR="00291BD2" w:rsidRPr="00312BA8">
        <w:rPr>
          <w:color w:val="auto"/>
          <w:sz w:val="28"/>
          <w:szCs w:val="28"/>
          <w:lang w:eastAsia="uk-UA"/>
        </w:rPr>
        <w:t>з</w:t>
      </w:r>
      <w:proofErr w:type="spellEnd"/>
      <w:r w:rsidR="00291BD2" w:rsidRPr="00312BA8">
        <w:rPr>
          <w:color w:val="auto"/>
          <w:sz w:val="28"/>
          <w:szCs w:val="28"/>
          <w:lang w:eastAsia="uk-UA"/>
        </w:rPr>
        <w:t xml:space="preserve"> </w:t>
      </w:r>
      <w:proofErr w:type="spellStart"/>
      <w:r w:rsidR="00291BD2" w:rsidRPr="00312BA8">
        <w:rPr>
          <w:color w:val="auto"/>
          <w:sz w:val="28"/>
          <w:szCs w:val="28"/>
          <w:lang w:eastAsia="uk-UA"/>
        </w:rPr>
        <w:t>позовними</w:t>
      </w:r>
      <w:proofErr w:type="spellEnd"/>
      <w:r w:rsidR="00291BD2" w:rsidRPr="00312BA8">
        <w:rPr>
          <w:color w:val="auto"/>
          <w:sz w:val="28"/>
          <w:szCs w:val="28"/>
          <w:lang w:eastAsia="uk-UA"/>
        </w:rPr>
        <w:t xml:space="preserve"> </w:t>
      </w:r>
      <w:proofErr w:type="spellStart"/>
      <w:r w:rsidR="00291BD2" w:rsidRPr="00312BA8">
        <w:rPr>
          <w:color w:val="auto"/>
          <w:sz w:val="28"/>
          <w:szCs w:val="28"/>
          <w:lang w:eastAsia="uk-UA"/>
        </w:rPr>
        <w:t>заявами</w:t>
      </w:r>
      <w:proofErr w:type="spellEnd"/>
      <w:r w:rsidR="00291BD2" w:rsidRPr="00312BA8">
        <w:rPr>
          <w:color w:val="auto"/>
          <w:sz w:val="28"/>
          <w:szCs w:val="28"/>
          <w:lang w:eastAsia="uk-UA"/>
        </w:rPr>
        <w:t xml:space="preserve">, </w:t>
      </w:r>
      <w:proofErr w:type="spellStart"/>
      <w:r w:rsidR="00291BD2" w:rsidRPr="00312BA8">
        <w:rPr>
          <w:color w:val="auto"/>
          <w:sz w:val="28"/>
          <w:szCs w:val="28"/>
          <w:lang w:eastAsia="uk-UA"/>
        </w:rPr>
        <w:t>заявами</w:t>
      </w:r>
      <w:proofErr w:type="spellEnd"/>
      <w:r w:rsidR="00291BD2" w:rsidRPr="00312BA8">
        <w:rPr>
          <w:color w:val="auto"/>
          <w:sz w:val="28"/>
          <w:szCs w:val="28"/>
          <w:lang w:eastAsia="uk-UA"/>
        </w:rPr>
        <w:t xml:space="preserve"> наказного та </w:t>
      </w:r>
      <w:proofErr w:type="spellStart"/>
      <w:r w:rsidR="00291BD2" w:rsidRPr="00312BA8">
        <w:rPr>
          <w:color w:val="auto"/>
          <w:sz w:val="28"/>
          <w:szCs w:val="28"/>
          <w:lang w:eastAsia="uk-UA"/>
        </w:rPr>
        <w:t>окремого</w:t>
      </w:r>
      <w:proofErr w:type="spellEnd"/>
      <w:r w:rsidR="00291BD2" w:rsidRPr="00312BA8">
        <w:rPr>
          <w:color w:val="auto"/>
          <w:sz w:val="28"/>
          <w:szCs w:val="28"/>
          <w:lang w:eastAsia="uk-UA"/>
        </w:rPr>
        <w:t xml:space="preserve"> провадження у </w:t>
      </w:r>
      <w:proofErr w:type="spellStart"/>
      <w:r w:rsidR="00291BD2" w:rsidRPr="00312BA8">
        <w:rPr>
          <w:color w:val="auto"/>
          <w:sz w:val="28"/>
          <w:szCs w:val="28"/>
          <w:lang w:eastAsia="uk-UA"/>
        </w:rPr>
        <w:t>цивільних</w:t>
      </w:r>
      <w:proofErr w:type="spellEnd"/>
      <w:r w:rsidR="00291BD2" w:rsidRPr="00312BA8">
        <w:rPr>
          <w:color w:val="auto"/>
          <w:sz w:val="28"/>
          <w:szCs w:val="28"/>
          <w:lang w:eastAsia="uk-UA"/>
        </w:rPr>
        <w:t xml:space="preserve"> справах, </w:t>
      </w:r>
      <w:proofErr w:type="spellStart"/>
      <w:r w:rsidR="00291BD2" w:rsidRPr="00312BA8">
        <w:rPr>
          <w:color w:val="auto"/>
          <w:sz w:val="28"/>
          <w:szCs w:val="28"/>
          <w:lang w:eastAsia="uk-UA"/>
        </w:rPr>
        <w:t>адміністративними</w:t>
      </w:r>
      <w:proofErr w:type="spellEnd"/>
      <w:r w:rsidR="00291BD2" w:rsidRPr="00312BA8">
        <w:rPr>
          <w:color w:val="auto"/>
          <w:sz w:val="28"/>
          <w:szCs w:val="28"/>
          <w:lang w:eastAsia="uk-UA"/>
        </w:rPr>
        <w:t xml:space="preserve"> </w:t>
      </w:r>
      <w:proofErr w:type="spellStart"/>
      <w:r w:rsidR="00291BD2" w:rsidRPr="00312BA8">
        <w:rPr>
          <w:color w:val="auto"/>
          <w:sz w:val="28"/>
          <w:szCs w:val="28"/>
          <w:lang w:eastAsia="uk-UA"/>
        </w:rPr>
        <w:t>позовами</w:t>
      </w:r>
      <w:proofErr w:type="spellEnd"/>
      <w:r w:rsidR="00291BD2" w:rsidRPr="00312BA8">
        <w:rPr>
          <w:color w:val="auto"/>
          <w:sz w:val="28"/>
          <w:szCs w:val="28"/>
          <w:lang w:eastAsia="uk-UA"/>
        </w:rPr>
        <w:t xml:space="preserve"> </w:t>
      </w:r>
      <w:proofErr w:type="spellStart"/>
      <w:r w:rsidR="00291BD2" w:rsidRPr="00312BA8">
        <w:rPr>
          <w:color w:val="auto"/>
          <w:sz w:val="28"/>
          <w:szCs w:val="28"/>
          <w:lang w:eastAsia="uk-UA"/>
        </w:rPr>
        <w:t>залишеними</w:t>
      </w:r>
      <w:proofErr w:type="spellEnd"/>
      <w:r w:rsidR="00291BD2" w:rsidRPr="00312BA8">
        <w:rPr>
          <w:color w:val="auto"/>
          <w:sz w:val="28"/>
          <w:szCs w:val="28"/>
          <w:lang w:eastAsia="uk-UA"/>
        </w:rPr>
        <w:t xml:space="preserve"> без </w:t>
      </w:r>
      <w:proofErr w:type="spellStart"/>
      <w:r w:rsidR="00291BD2" w:rsidRPr="00312BA8">
        <w:rPr>
          <w:color w:val="auto"/>
          <w:sz w:val="28"/>
          <w:szCs w:val="28"/>
          <w:lang w:eastAsia="uk-UA"/>
        </w:rPr>
        <w:t>руху</w:t>
      </w:r>
      <w:proofErr w:type="spellEnd"/>
      <w:r w:rsidR="00291BD2" w:rsidRPr="00312BA8">
        <w:rPr>
          <w:color w:val="auto"/>
          <w:sz w:val="28"/>
          <w:szCs w:val="28"/>
          <w:lang w:eastAsia="uk-UA"/>
        </w:rPr>
        <w:t xml:space="preserve">, правил </w:t>
      </w:r>
      <w:proofErr w:type="spellStart"/>
      <w:r w:rsidR="00291BD2" w:rsidRPr="00312BA8">
        <w:rPr>
          <w:color w:val="auto"/>
          <w:sz w:val="28"/>
          <w:szCs w:val="28"/>
          <w:lang w:eastAsia="uk-UA"/>
        </w:rPr>
        <w:t>заповнення</w:t>
      </w:r>
      <w:proofErr w:type="spellEnd"/>
      <w:r w:rsidR="00291BD2" w:rsidRPr="00312BA8">
        <w:rPr>
          <w:color w:val="auto"/>
          <w:sz w:val="28"/>
          <w:szCs w:val="28"/>
          <w:lang w:eastAsia="uk-UA"/>
        </w:rPr>
        <w:t xml:space="preserve"> </w:t>
      </w:r>
      <w:proofErr w:type="spellStart"/>
      <w:r w:rsidR="00291BD2" w:rsidRPr="00312BA8">
        <w:rPr>
          <w:color w:val="auto"/>
          <w:sz w:val="28"/>
          <w:szCs w:val="28"/>
          <w:lang w:eastAsia="uk-UA"/>
        </w:rPr>
        <w:t>обліково-статистичних</w:t>
      </w:r>
      <w:proofErr w:type="spellEnd"/>
      <w:r w:rsidR="00291BD2" w:rsidRPr="00312BA8">
        <w:rPr>
          <w:color w:val="auto"/>
          <w:sz w:val="28"/>
          <w:szCs w:val="28"/>
          <w:lang w:eastAsia="uk-UA"/>
        </w:rPr>
        <w:t xml:space="preserve"> </w:t>
      </w:r>
      <w:proofErr w:type="spellStart"/>
      <w:r w:rsidR="00291BD2" w:rsidRPr="00312BA8">
        <w:rPr>
          <w:color w:val="auto"/>
          <w:sz w:val="28"/>
          <w:szCs w:val="28"/>
          <w:lang w:eastAsia="uk-UA"/>
        </w:rPr>
        <w:t>карток</w:t>
      </w:r>
      <w:proofErr w:type="spellEnd"/>
      <w:r w:rsidR="00291BD2" w:rsidRPr="00312BA8">
        <w:rPr>
          <w:color w:val="auto"/>
          <w:sz w:val="28"/>
          <w:szCs w:val="28"/>
          <w:lang w:eastAsia="uk-UA"/>
        </w:rPr>
        <w:t xml:space="preserve"> по </w:t>
      </w:r>
      <w:proofErr w:type="spellStart"/>
      <w:r w:rsidR="00291BD2" w:rsidRPr="00312BA8">
        <w:rPr>
          <w:color w:val="auto"/>
          <w:sz w:val="28"/>
          <w:szCs w:val="28"/>
          <w:lang w:eastAsia="uk-UA"/>
        </w:rPr>
        <w:t>всім</w:t>
      </w:r>
      <w:proofErr w:type="spellEnd"/>
      <w:r w:rsidR="00291BD2" w:rsidRPr="00312BA8">
        <w:rPr>
          <w:color w:val="auto"/>
          <w:sz w:val="28"/>
          <w:szCs w:val="28"/>
          <w:lang w:eastAsia="uk-UA"/>
        </w:rPr>
        <w:t xml:space="preserve"> </w:t>
      </w:r>
      <w:proofErr w:type="spellStart"/>
      <w:r w:rsidR="00291BD2" w:rsidRPr="00312BA8">
        <w:rPr>
          <w:color w:val="auto"/>
          <w:sz w:val="28"/>
          <w:szCs w:val="28"/>
          <w:lang w:eastAsia="uk-UA"/>
        </w:rPr>
        <w:t>категоріям</w:t>
      </w:r>
      <w:proofErr w:type="spellEnd"/>
      <w:r w:rsidR="00291BD2" w:rsidRPr="00312BA8">
        <w:rPr>
          <w:color w:val="auto"/>
          <w:sz w:val="28"/>
          <w:szCs w:val="28"/>
          <w:lang w:eastAsia="uk-UA"/>
        </w:rPr>
        <w:t xml:space="preserve"> справ, </w:t>
      </w:r>
      <w:proofErr w:type="spellStart"/>
      <w:r w:rsidR="00291BD2" w:rsidRPr="00312BA8">
        <w:rPr>
          <w:color w:val="auto"/>
          <w:sz w:val="28"/>
          <w:szCs w:val="28"/>
          <w:lang w:eastAsia="uk-UA"/>
        </w:rPr>
        <w:t>журналів</w:t>
      </w:r>
      <w:proofErr w:type="spellEnd"/>
      <w:r w:rsidR="00291BD2" w:rsidRPr="00312BA8">
        <w:rPr>
          <w:color w:val="auto"/>
          <w:sz w:val="28"/>
          <w:szCs w:val="28"/>
          <w:lang w:eastAsia="uk-UA"/>
        </w:rPr>
        <w:t xml:space="preserve"> та </w:t>
      </w:r>
      <w:proofErr w:type="spellStart"/>
      <w:r w:rsidR="00291BD2" w:rsidRPr="00312BA8">
        <w:rPr>
          <w:color w:val="auto"/>
          <w:sz w:val="28"/>
          <w:szCs w:val="28"/>
          <w:lang w:eastAsia="uk-UA"/>
        </w:rPr>
        <w:t>інших</w:t>
      </w:r>
      <w:proofErr w:type="spellEnd"/>
      <w:r w:rsidR="00291BD2" w:rsidRPr="00312BA8">
        <w:rPr>
          <w:color w:val="auto"/>
          <w:sz w:val="28"/>
          <w:szCs w:val="28"/>
          <w:lang w:eastAsia="uk-UA"/>
        </w:rPr>
        <w:t xml:space="preserve"> </w:t>
      </w:r>
      <w:proofErr w:type="spellStart"/>
      <w:r w:rsidR="00291BD2" w:rsidRPr="00312BA8">
        <w:rPr>
          <w:color w:val="auto"/>
          <w:sz w:val="28"/>
          <w:szCs w:val="28"/>
          <w:lang w:eastAsia="uk-UA"/>
        </w:rPr>
        <w:t>документів</w:t>
      </w:r>
      <w:proofErr w:type="spellEnd"/>
      <w:r w:rsidR="00291BD2" w:rsidRPr="00312BA8">
        <w:rPr>
          <w:color w:val="auto"/>
          <w:sz w:val="28"/>
          <w:szCs w:val="28"/>
          <w:lang w:eastAsia="uk-UA"/>
        </w:rPr>
        <w:t xml:space="preserve"> в КП «Д-3»</w:t>
      </w:r>
      <w:r w:rsidR="00291BD2">
        <w:rPr>
          <w:color w:val="auto"/>
          <w:sz w:val="28"/>
          <w:szCs w:val="28"/>
          <w:lang w:val="uk-UA" w:eastAsia="uk-UA"/>
        </w:rPr>
        <w:t xml:space="preserve">, </w:t>
      </w:r>
      <w:r w:rsidR="00291BD2" w:rsidRPr="00291BD2">
        <w:rPr>
          <w:color w:val="auto"/>
          <w:sz w:val="28"/>
          <w:szCs w:val="28"/>
          <w:lang w:eastAsia="uk-UA"/>
        </w:rPr>
        <w:t xml:space="preserve"> </w:t>
      </w:r>
      <w:r w:rsidR="00291BD2" w:rsidRPr="00312BA8">
        <w:rPr>
          <w:color w:val="auto"/>
          <w:sz w:val="28"/>
          <w:szCs w:val="28"/>
          <w:lang w:eastAsia="uk-UA"/>
        </w:rPr>
        <w:t xml:space="preserve">порядку </w:t>
      </w:r>
      <w:proofErr w:type="spellStart"/>
      <w:r w:rsidR="00291BD2" w:rsidRPr="00312BA8">
        <w:rPr>
          <w:color w:val="auto"/>
          <w:sz w:val="28"/>
          <w:szCs w:val="28"/>
          <w:lang w:eastAsia="uk-UA"/>
        </w:rPr>
        <w:t>фіксування</w:t>
      </w:r>
      <w:proofErr w:type="spellEnd"/>
      <w:r w:rsidR="00291BD2" w:rsidRPr="00312BA8">
        <w:rPr>
          <w:color w:val="auto"/>
          <w:sz w:val="28"/>
          <w:szCs w:val="28"/>
          <w:lang w:eastAsia="uk-UA"/>
        </w:rPr>
        <w:t xml:space="preserve"> судового </w:t>
      </w:r>
      <w:proofErr w:type="spellStart"/>
      <w:r w:rsidR="00291BD2" w:rsidRPr="00312BA8">
        <w:rPr>
          <w:color w:val="auto"/>
          <w:sz w:val="28"/>
          <w:szCs w:val="28"/>
          <w:lang w:eastAsia="uk-UA"/>
        </w:rPr>
        <w:t>процесу</w:t>
      </w:r>
      <w:proofErr w:type="spellEnd"/>
      <w:r w:rsidR="00291BD2" w:rsidRPr="00312BA8">
        <w:rPr>
          <w:color w:val="auto"/>
          <w:sz w:val="28"/>
          <w:szCs w:val="28"/>
          <w:lang w:eastAsia="uk-UA"/>
        </w:rPr>
        <w:t xml:space="preserve"> </w:t>
      </w:r>
      <w:proofErr w:type="spellStart"/>
      <w:r w:rsidR="00291BD2" w:rsidRPr="00312BA8">
        <w:rPr>
          <w:color w:val="auto"/>
          <w:sz w:val="28"/>
          <w:szCs w:val="28"/>
          <w:lang w:eastAsia="uk-UA"/>
        </w:rPr>
        <w:t>технічними</w:t>
      </w:r>
      <w:proofErr w:type="spellEnd"/>
      <w:r w:rsidR="00291BD2" w:rsidRPr="00312BA8">
        <w:rPr>
          <w:color w:val="auto"/>
          <w:sz w:val="28"/>
          <w:szCs w:val="28"/>
          <w:lang w:eastAsia="uk-UA"/>
        </w:rPr>
        <w:t xml:space="preserve"> </w:t>
      </w:r>
      <w:proofErr w:type="spellStart"/>
      <w:r w:rsidR="00291BD2" w:rsidRPr="00312BA8">
        <w:rPr>
          <w:color w:val="auto"/>
          <w:sz w:val="28"/>
          <w:szCs w:val="28"/>
          <w:lang w:eastAsia="uk-UA"/>
        </w:rPr>
        <w:t>засобами</w:t>
      </w:r>
      <w:proofErr w:type="spellEnd"/>
      <w:r w:rsidR="00291BD2">
        <w:rPr>
          <w:color w:val="auto"/>
          <w:sz w:val="28"/>
          <w:szCs w:val="28"/>
          <w:lang w:val="uk-UA" w:eastAsia="uk-UA"/>
        </w:rPr>
        <w:t xml:space="preserve">, </w:t>
      </w:r>
      <w:r w:rsidR="004C1CB9" w:rsidRPr="00291BD2">
        <w:rPr>
          <w:color w:val="auto"/>
          <w:sz w:val="28"/>
          <w:szCs w:val="28"/>
        </w:rPr>
        <w:t xml:space="preserve"> </w:t>
      </w:r>
      <w:r w:rsidR="00291BD2">
        <w:rPr>
          <w:color w:val="auto"/>
          <w:sz w:val="28"/>
          <w:szCs w:val="28"/>
          <w:lang w:val="uk-UA"/>
        </w:rPr>
        <w:t xml:space="preserve">порядку </w:t>
      </w:r>
      <w:r w:rsidR="004C1CB9" w:rsidRPr="00291BD2">
        <w:rPr>
          <w:color w:val="auto"/>
          <w:sz w:val="28"/>
          <w:szCs w:val="28"/>
        </w:rPr>
        <w:t xml:space="preserve">складання </w:t>
      </w:r>
      <w:proofErr w:type="spellStart"/>
      <w:r w:rsidR="004C1CB9" w:rsidRPr="00291BD2">
        <w:rPr>
          <w:color w:val="auto"/>
          <w:sz w:val="28"/>
          <w:szCs w:val="28"/>
        </w:rPr>
        <w:t>і</w:t>
      </w:r>
      <w:proofErr w:type="spellEnd"/>
      <w:r w:rsidR="004C1CB9" w:rsidRPr="00291BD2">
        <w:rPr>
          <w:color w:val="auto"/>
          <w:sz w:val="28"/>
          <w:szCs w:val="28"/>
        </w:rPr>
        <w:t xml:space="preserve"> </w:t>
      </w:r>
      <w:proofErr w:type="spellStart"/>
      <w:r w:rsidR="004C1CB9" w:rsidRPr="00291BD2">
        <w:rPr>
          <w:color w:val="auto"/>
          <w:sz w:val="28"/>
          <w:szCs w:val="28"/>
        </w:rPr>
        <w:t>подання</w:t>
      </w:r>
      <w:proofErr w:type="spellEnd"/>
      <w:r w:rsidR="004C1CB9" w:rsidRPr="00291BD2">
        <w:rPr>
          <w:color w:val="auto"/>
          <w:sz w:val="28"/>
          <w:szCs w:val="28"/>
        </w:rPr>
        <w:t xml:space="preserve"> </w:t>
      </w:r>
      <w:proofErr w:type="spellStart"/>
      <w:r w:rsidR="004C1CB9" w:rsidRPr="00291BD2">
        <w:rPr>
          <w:color w:val="auto"/>
          <w:sz w:val="28"/>
          <w:szCs w:val="28"/>
        </w:rPr>
        <w:t>звітів</w:t>
      </w:r>
      <w:proofErr w:type="spellEnd"/>
      <w:r w:rsidR="004C1CB9" w:rsidRPr="00291BD2">
        <w:rPr>
          <w:color w:val="auto"/>
          <w:sz w:val="28"/>
          <w:szCs w:val="28"/>
        </w:rPr>
        <w:t xml:space="preserve"> про стан </w:t>
      </w:r>
      <w:proofErr w:type="spellStart"/>
      <w:r w:rsidR="004C1CB9" w:rsidRPr="00291BD2">
        <w:rPr>
          <w:color w:val="auto"/>
          <w:sz w:val="28"/>
          <w:szCs w:val="28"/>
        </w:rPr>
        <w:t>розгляду</w:t>
      </w:r>
      <w:proofErr w:type="spellEnd"/>
      <w:r w:rsidR="004C1CB9" w:rsidRPr="00291BD2">
        <w:rPr>
          <w:color w:val="auto"/>
          <w:sz w:val="28"/>
          <w:szCs w:val="28"/>
        </w:rPr>
        <w:t xml:space="preserve"> справ </w:t>
      </w:r>
      <w:proofErr w:type="spellStart"/>
      <w:r w:rsidR="004C1CB9" w:rsidRPr="00291BD2">
        <w:rPr>
          <w:color w:val="auto"/>
          <w:sz w:val="28"/>
          <w:szCs w:val="28"/>
        </w:rPr>
        <w:t>і</w:t>
      </w:r>
      <w:proofErr w:type="spellEnd"/>
      <w:r w:rsidR="004C1CB9" w:rsidRPr="00291BD2">
        <w:rPr>
          <w:color w:val="auto"/>
          <w:sz w:val="28"/>
          <w:szCs w:val="28"/>
        </w:rPr>
        <w:t xml:space="preserve"> </w:t>
      </w:r>
      <w:proofErr w:type="spellStart"/>
      <w:r w:rsidR="004C1CB9" w:rsidRPr="00291BD2">
        <w:rPr>
          <w:color w:val="auto"/>
          <w:sz w:val="28"/>
          <w:szCs w:val="28"/>
        </w:rPr>
        <w:t>матеріалів</w:t>
      </w:r>
      <w:proofErr w:type="spellEnd"/>
      <w:r w:rsidR="004C1CB9" w:rsidRPr="00291BD2">
        <w:rPr>
          <w:color w:val="auto"/>
          <w:sz w:val="28"/>
          <w:szCs w:val="28"/>
        </w:rPr>
        <w:t xml:space="preserve">, </w:t>
      </w:r>
      <w:r w:rsidR="00291BD2">
        <w:rPr>
          <w:color w:val="auto"/>
          <w:sz w:val="28"/>
          <w:szCs w:val="28"/>
          <w:lang w:val="uk-UA"/>
        </w:rPr>
        <w:t xml:space="preserve">щодо </w:t>
      </w:r>
      <w:r w:rsidR="004C1CB9" w:rsidRPr="00291BD2">
        <w:rPr>
          <w:color w:val="auto"/>
          <w:sz w:val="28"/>
          <w:szCs w:val="28"/>
        </w:rPr>
        <w:t xml:space="preserve"> </w:t>
      </w:r>
      <w:proofErr w:type="spellStart"/>
      <w:r w:rsidR="004C1CB9" w:rsidRPr="00291BD2">
        <w:rPr>
          <w:color w:val="auto"/>
          <w:sz w:val="28"/>
          <w:szCs w:val="28"/>
        </w:rPr>
        <w:t>роботи</w:t>
      </w:r>
      <w:proofErr w:type="spellEnd"/>
      <w:r w:rsidR="004C1CB9" w:rsidRPr="00291BD2">
        <w:rPr>
          <w:color w:val="auto"/>
          <w:sz w:val="28"/>
          <w:szCs w:val="28"/>
        </w:rPr>
        <w:t xml:space="preserve"> </w:t>
      </w:r>
      <w:proofErr w:type="spellStart"/>
      <w:r w:rsidR="004C1CB9" w:rsidRPr="00291BD2">
        <w:rPr>
          <w:color w:val="auto"/>
          <w:sz w:val="28"/>
          <w:szCs w:val="28"/>
        </w:rPr>
        <w:t>з</w:t>
      </w:r>
      <w:proofErr w:type="spellEnd"/>
      <w:r w:rsidR="004C1CB9" w:rsidRPr="00291BD2">
        <w:rPr>
          <w:color w:val="auto"/>
          <w:sz w:val="28"/>
          <w:szCs w:val="28"/>
        </w:rPr>
        <w:t xml:space="preserve"> </w:t>
      </w:r>
      <w:proofErr w:type="spellStart"/>
      <w:r w:rsidR="004C1CB9" w:rsidRPr="00291BD2">
        <w:rPr>
          <w:color w:val="auto"/>
          <w:sz w:val="28"/>
          <w:szCs w:val="28"/>
        </w:rPr>
        <w:t>програмно-технологічними</w:t>
      </w:r>
      <w:proofErr w:type="spellEnd"/>
      <w:r w:rsidR="004C1CB9" w:rsidRPr="00291BD2">
        <w:rPr>
          <w:color w:val="auto"/>
          <w:sz w:val="28"/>
          <w:szCs w:val="28"/>
        </w:rPr>
        <w:t xml:space="preserve"> </w:t>
      </w:r>
      <w:proofErr w:type="spellStart"/>
      <w:r w:rsidR="004C1CB9" w:rsidRPr="00291BD2">
        <w:rPr>
          <w:color w:val="auto"/>
          <w:sz w:val="28"/>
          <w:szCs w:val="28"/>
        </w:rPr>
        <w:t>засобами</w:t>
      </w:r>
      <w:proofErr w:type="spellEnd"/>
      <w:r w:rsidR="004C1CB9" w:rsidRPr="00291BD2">
        <w:rPr>
          <w:color w:val="auto"/>
          <w:sz w:val="28"/>
          <w:szCs w:val="28"/>
        </w:rPr>
        <w:t xml:space="preserve"> </w:t>
      </w:r>
      <w:proofErr w:type="spellStart"/>
      <w:r w:rsidR="004C1CB9" w:rsidRPr="00291BD2">
        <w:rPr>
          <w:color w:val="auto"/>
          <w:sz w:val="28"/>
          <w:szCs w:val="28"/>
        </w:rPr>
        <w:t>обробки</w:t>
      </w:r>
      <w:proofErr w:type="spellEnd"/>
      <w:r w:rsidR="004C1CB9" w:rsidRPr="00291BD2">
        <w:rPr>
          <w:color w:val="auto"/>
          <w:sz w:val="28"/>
          <w:szCs w:val="28"/>
        </w:rPr>
        <w:t xml:space="preserve"> </w:t>
      </w:r>
      <w:proofErr w:type="spellStart"/>
      <w:r w:rsidR="004C1CB9" w:rsidRPr="00291BD2">
        <w:rPr>
          <w:color w:val="auto"/>
          <w:sz w:val="28"/>
          <w:szCs w:val="28"/>
        </w:rPr>
        <w:t>первинних</w:t>
      </w:r>
      <w:proofErr w:type="spellEnd"/>
      <w:r w:rsidR="004C1CB9" w:rsidRPr="00291BD2">
        <w:rPr>
          <w:color w:val="auto"/>
          <w:sz w:val="28"/>
          <w:szCs w:val="28"/>
        </w:rPr>
        <w:t xml:space="preserve"> </w:t>
      </w:r>
      <w:proofErr w:type="spellStart"/>
      <w:r w:rsidR="004C1CB9" w:rsidRPr="00291BD2">
        <w:rPr>
          <w:color w:val="auto"/>
          <w:sz w:val="28"/>
          <w:szCs w:val="28"/>
        </w:rPr>
        <w:t>документів</w:t>
      </w:r>
      <w:proofErr w:type="spellEnd"/>
      <w:r w:rsidR="004C1CB9" w:rsidRPr="00291BD2">
        <w:rPr>
          <w:color w:val="auto"/>
          <w:sz w:val="28"/>
          <w:szCs w:val="28"/>
        </w:rPr>
        <w:t xml:space="preserve"> </w:t>
      </w:r>
      <w:proofErr w:type="spellStart"/>
      <w:r w:rsidR="004C1CB9" w:rsidRPr="00291BD2">
        <w:rPr>
          <w:color w:val="auto"/>
          <w:sz w:val="28"/>
          <w:szCs w:val="28"/>
        </w:rPr>
        <w:t>обліку</w:t>
      </w:r>
      <w:proofErr w:type="spellEnd"/>
      <w:r w:rsidR="004C1CB9" w:rsidRPr="00291BD2">
        <w:rPr>
          <w:color w:val="auto"/>
          <w:sz w:val="28"/>
          <w:szCs w:val="28"/>
        </w:rPr>
        <w:t xml:space="preserve"> </w:t>
      </w:r>
      <w:proofErr w:type="spellStart"/>
      <w:r w:rsidR="004C1CB9" w:rsidRPr="00291BD2">
        <w:rPr>
          <w:color w:val="auto"/>
          <w:sz w:val="28"/>
          <w:szCs w:val="28"/>
        </w:rPr>
        <w:t>і</w:t>
      </w:r>
      <w:proofErr w:type="spellEnd"/>
      <w:r w:rsidR="004C1CB9" w:rsidRPr="00291BD2">
        <w:rPr>
          <w:color w:val="auto"/>
          <w:sz w:val="28"/>
          <w:szCs w:val="28"/>
        </w:rPr>
        <w:t xml:space="preserve"> </w:t>
      </w:r>
      <w:proofErr w:type="spellStart"/>
      <w:r w:rsidR="004C1CB9" w:rsidRPr="00291BD2">
        <w:rPr>
          <w:color w:val="auto"/>
          <w:sz w:val="28"/>
          <w:szCs w:val="28"/>
        </w:rPr>
        <w:t>звітів</w:t>
      </w:r>
      <w:proofErr w:type="spellEnd"/>
      <w:r>
        <w:rPr>
          <w:color w:val="auto"/>
          <w:sz w:val="28"/>
          <w:szCs w:val="28"/>
          <w:lang w:val="uk-UA"/>
        </w:rPr>
        <w:t>;</w:t>
      </w:r>
      <w:r w:rsidR="00312BA8" w:rsidRPr="00291BD2">
        <w:rPr>
          <w:color w:val="auto"/>
          <w:sz w:val="28"/>
          <w:szCs w:val="28"/>
          <w:lang w:val="uk-UA"/>
        </w:rPr>
        <w:t xml:space="preserve">  </w:t>
      </w:r>
      <w:r w:rsidR="00312BA8" w:rsidRPr="00291BD2">
        <w:rPr>
          <w:color w:val="auto"/>
          <w:sz w:val="28"/>
          <w:szCs w:val="28"/>
        </w:rPr>
        <w:t xml:space="preserve"> </w:t>
      </w:r>
    </w:p>
    <w:p w:rsidR="001A2DC4" w:rsidRPr="00620CF7" w:rsidRDefault="00153114" w:rsidP="00153114">
      <w:pPr>
        <w:pStyle w:val="a3"/>
        <w:ind w:firstLine="708"/>
        <w:jc w:val="both"/>
        <w:rPr>
          <w:rFonts w:ascii="Times New Roman" w:hAnsi="Times New Roman"/>
          <w:sz w:val="28"/>
          <w:szCs w:val="28"/>
        </w:rPr>
      </w:pPr>
      <w:r>
        <w:rPr>
          <w:rFonts w:ascii="Times New Roman" w:hAnsi="Times New Roman"/>
          <w:sz w:val="28"/>
          <w:szCs w:val="28"/>
        </w:rPr>
        <w:t>-</w:t>
      </w:r>
      <w:r w:rsidR="001A2DC4" w:rsidRPr="00620CF7">
        <w:rPr>
          <w:rFonts w:ascii="Times New Roman" w:hAnsi="Times New Roman"/>
          <w:sz w:val="28"/>
          <w:szCs w:val="28"/>
        </w:rPr>
        <w:t xml:space="preserve"> з секретарями та  старшим секретарем  суду</w:t>
      </w:r>
      <w:r w:rsidR="001A2DC4">
        <w:rPr>
          <w:rFonts w:ascii="Times New Roman" w:hAnsi="Times New Roman"/>
          <w:sz w:val="28"/>
          <w:szCs w:val="28"/>
        </w:rPr>
        <w:t xml:space="preserve"> пров</w:t>
      </w:r>
      <w:r w:rsidR="00B41CE8">
        <w:rPr>
          <w:rFonts w:ascii="Times New Roman" w:hAnsi="Times New Roman"/>
          <w:sz w:val="28"/>
          <w:szCs w:val="28"/>
        </w:rPr>
        <w:t xml:space="preserve">одились </w:t>
      </w:r>
      <w:r w:rsidR="001A2DC4">
        <w:rPr>
          <w:rFonts w:ascii="Times New Roman" w:hAnsi="Times New Roman"/>
          <w:sz w:val="28"/>
          <w:szCs w:val="28"/>
        </w:rPr>
        <w:t xml:space="preserve"> навчання</w:t>
      </w:r>
      <w:r w:rsidR="00E155C7">
        <w:rPr>
          <w:rFonts w:ascii="Times New Roman" w:hAnsi="Times New Roman"/>
          <w:sz w:val="28"/>
          <w:szCs w:val="28"/>
        </w:rPr>
        <w:t>,</w:t>
      </w:r>
      <w:r w:rsidR="001A2DC4">
        <w:rPr>
          <w:rFonts w:ascii="Times New Roman" w:hAnsi="Times New Roman"/>
          <w:sz w:val="28"/>
          <w:szCs w:val="28"/>
        </w:rPr>
        <w:t xml:space="preserve"> з метою підвищення кваліфікації</w:t>
      </w:r>
      <w:r w:rsidR="00E155C7">
        <w:rPr>
          <w:rFonts w:ascii="Times New Roman" w:hAnsi="Times New Roman"/>
          <w:sz w:val="28"/>
          <w:szCs w:val="28"/>
        </w:rPr>
        <w:t xml:space="preserve"> </w:t>
      </w:r>
      <w:r w:rsidR="00B41CE8">
        <w:rPr>
          <w:rFonts w:ascii="Times New Roman" w:hAnsi="Times New Roman"/>
          <w:sz w:val="28"/>
          <w:szCs w:val="28"/>
        </w:rPr>
        <w:t>відповідальних осіб</w:t>
      </w:r>
      <w:r w:rsidR="00E155C7">
        <w:rPr>
          <w:rFonts w:ascii="Times New Roman" w:hAnsi="Times New Roman"/>
          <w:sz w:val="28"/>
          <w:szCs w:val="28"/>
        </w:rPr>
        <w:t>, які займаються   первинним обліком і статистичною звітністю</w:t>
      </w:r>
      <w:r w:rsidR="0094563B" w:rsidRPr="00620CF7">
        <w:rPr>
          <w:rFonts w:ascii="Times New Roman" w:hAnsi="Times New Roman"/>
          <w:sz w:val="28"/>
          <w:szCs w:val="28"/>
        </w:rPr>
        <w:t xml:space="preserve">: </w:t>
      </w:r>
      <w:r w:rsidR="00B41CE8">
        <w:rPr>
          <w:rFonts w:ascii="Times New Roman" w:hAnsi="Times New Roman"/>
          <w:sz w:val="28"/>
          <w:szCs w:val="28"/>
        </w:rPr>
        <w:t xml:space="preserve">26 червня 2014 року на тему  </w:t>
      </w:r>
      <w:r w:rsidR="0094563B" w:rsidRPr="00620CF7">
        <w:rPr>
          <w:rFonts w:ascii="Times New Roman" w:hAnsi="Times New Roman"/>
          <w:sz w:val="28"/>
          <w:szCs w:val="28"/>
        </w:rPr>
        <w:t xml:space="preserve">«Реєстрація та первинний облік справ в </w:t>
      </w:r>
      <w:proofErr w:type="spellStart"/>
      <w:r w:rsidR="0094563B" w:rsidRPr="00620CF7">
        <w:rPr>
          <w:rFonts w:ascii="Times New Roman" w:hAnsi="Times New Roman"/>
          <w:sz w:val="28"/>
          <w:szCs w:val="28"/>
        </w:rPr>
        <w:t>КП</w:t>
      </w:r>
      <w:proofErr w:type="spellEnd"/>
      <w:r w:rsidR="0094563B" w:rsidRPr="00620CF7">
        <w:rPr>
          <w:rFonts w:ascii="Times New Roman" w:hAnsi="Times New Roman"/>
          <w:sz w:val="28"/>
          <w:szCs w:val="28"/>
        </w:rPr>
        <w:t xml:space="preserve"> «Д-3»</w:t>
      </w:r>
      <w:r w:rsidR="0094563B">
        <w:rPr>
          <w:rFonts w:ascii="Times New Roman" w:hAnsi="Times New Roman"/>
          <w:sz w:val="28"/>
          <w:szCs w:val="28"/>
        </w:rPr>
        <w:t>,</w:t>
      </w:r>
      <w:r w:rsidR="0094563B" w:rsidRPr="00620CF7">
        <w:rPr>
          <w:rFonts w:ascii="Times New Roman" w:hAnsi="Times New Roman"/>
          <w:sz w:val="28"/>
          <w:szCs w:val="28"/>
        </w:rPr>
        <w:t xml:space="preserve"> на якому розглядались питання реєстрації документів первинного обліку в автоматизованій системі документообігу, а саме: матеріалів кримінального провадження,   що надходять до суду; реєстрація позовних заяв, адміністративних позовів, заяв про перегляд рішень судів за нововиявленими обставинами; реєстрація справ про адміністративні правопорушення, подань слідчих органів та скарг на їх дії заповнення обліково-статистичних карток на справи вказаних усіх категорій та інші</w:t>
      </w:r>
      <w:r w:rsidR="00B41CE8">
        <w:rPr>
          <w:rFonts w:ascii="Times New Roman" w:hAnsi="Times New Roman"/>
          <w:sz w:val="28"/>
          <w:szCs w:val="28"/>
        </w:rPr>
        <w:t xml:space="preserve">; 26 грудня 2014 року </w:t>
      </w:r>
      <w:r w:rsidR="00E155C7">
        <w:rPr>
          <w:rFonts w:ascii="Times New Roman" w:hAnsi="Times New Roman"/>
          <w:sz w:val="28"/>
          <w:szCs w:val="28"/>
        </w:rPr>
        <w:t xml:space="preserve">  </w:t>
      </w:r>
      <w:r w:rsidR="001A2DC4" w:rsidRPr="00620CF7">
        <w:rPr>
          <w:rFonts w:ascii="Times New Roman" w:hAnsi="Times New Roman"/>
          <w:sz w:val="28"/>
          <w:szCs w:val="28"/>
        </w:rPr>
        <w:t xml:space="preserve"> на тему: «</w:t>
      </w:r>
      <w:r w:rsidR="00DA5079">
        <w:rPr>
          <w:rFonts w:ascii="Times New Roman" w:hAnsi="Times New Roman"/>
          <w:sz w:val="28"/>
          <w:szCs w:val="28"/>
        </w:rPr>
        <w:t xml:space="preserve">Формування та виготовлення звітності суду про стан здійснення судочинства   </w:t>
      </w:r>
      <w:r w:rsidR="001A2DC4" w:rsidRPr="00620CF7">
        <w:rPr>
          <w:rFonts w:ascii="Times New Roman" w:hAnsi="Times New Roman"/>
          <w:sz w:val="28"/>
          <w:szCs w:val="28"/>
        </w:rPr>
        <w:t xml:space="preserve">в </w:t>
      </w:r>
      <w:proofErr w:type="spellStart"/>
      <w:r w:rsidR="001A2DC4" w:rsidRPr="00620CF7">
        <w:rPr>
          <w:rFonts w:ascii="Times New Roman" w:hAnsi="Times New Roman"/>
          <w:sz w:val="28"/>
          <w:szCs w:val="28"/>
        </w:rPr>
        <w:t>КП</w:t>
      </w:r>
      <w:proofErr w:type="spellEnd"/>
      <w:r w:rsidR="001A2DC4" w:rsidRPr="00620CF7">
        <w:rPr>
          <w:rFonts w:ascii="Times New Roman" w:hAnsi="Times New Roman"/>
          <w:sz w:val="28"/>
          <w:szCs w:val="28"/>
        </w:rPr>
        <w:t xml:space="preserve"> «Д-3»</w:t>
      </w:r>
      <w:r w:rsidR="00E155C7">
        <w:rPr>
          <w:rFonts w:ascii="Times New Roman" w:hAnsi="Times New Roman"/>
          <w:sz w:val="28"/>
          <w:szCs w:val="28"/>
        </w:rPr>
        <w:t>,</w:t>
      </w:r>
      <w:r w:rsidR="001A2DC4" w:rsidRPr="00620CF7">
        <w:rPr>
          <w:rFonts w:ascii="Times New Roman" w:hAnsi="Times New Roman"/>
          <w:sz w:val="28"/>
          <w:szCs w:val="28"/>
        </w:rPr>
        <w:t xml:space="preserve"> на якому розглядались питання</w:t>
      </w:r>
      <w:r w:rsidR="00DA5079">
        <w:rPr>
          <w:rFonts w:ascii="Times New Roman" w:hAnsi="Times New Roman"/>
          <w:sz w:val="28"/>
          <w:szCs w:val="28"/>
        </w:rPr>
        <w:t xml:space="preserve"> побудови, перевірки та відправлення статистичних звітів, </w:t>
      </w:r>
      <w:r w:rsidR="001A2DC4" w:rsidRPr="00620CF7">
        <w:rPr>
          <w:rFonts w:ascii="Times New Roman" w:hAnsi="Times New Roman"/>
          <w:sz w:val="28"/>
          <w:szCs w:val="28"/>
        </w:rPr>
        <w:t xml:space="preserve">а саме: </w:t>
      </w:r>
      <w:r w:rsidR="00DA5079">
        <w:rPr>
          <w:rFonts w:ascii="Times New Roman" w:hAnsi="Times New Roman"/>
          <w:sz w:val="28"/>
          <w:szCs w:val="28"/>
        </w:rPr>
        <w:t xml:space="preserve">автоматична побудова звітів в </w:t>
      </w:r>
      <w:proofErr w:type="spellStart"/>
      <w:r w:rsidR="00DA5079">
        <w:rPr>
          <w:rFonts w:ascii="Times New Roman" w:hAnsi="Times New Roman"/>
          <w:sz w:val="28"/>
          <w:szCs w:val="28"/>
        </w:rPr>
        <w:t>КП</w:t>
      </w:r>
      <w:proofErr w:type="spellEnd"/>
      <w:r w:rsidR="00DA5079">
        <w:rPr>
          <w:rFonts w:ascii="Times New Roman" w:hAnsi="Times New Roman"/>
          <w:sz w:val="28"/>
          <w:szCs w:val="28"/>
        </w:rPr>
        <w:t xml:space="preserve"> «Д-3», перевірка обліково-статистичних карток, перевірка побудованих звітів, планове розгортання комірок, перевірка побудованих звітів та відправка статистичних звітів; </w:t>
      </w:r>
      <w:r w:rsidR="001A2DC4" w:rsidRPr="00620CF7">
        <w:rPr>
          <w:rFonts w:ascii="Times New Roman" w:hAnsi="Times New Roman"/>
          <w:sz w:val="28"/>
          <w:szCs w:val="28"/>
        </w:rPr>
        <w:t xml:space="preserve"> обговорено основні проблеми, які виникають в роботі  автоматизованого документообігу,  що можуть вплинути на правильність та своєчасність здачі звітів</w:t>
      </w:r>
      <w:r w:rsidR="001A2DC4">
        <w:rPr>
          <w:rFonts w:ascii="Times New Roman" w:hAnsi="Times New Roman"/>
          <w:sz w:val="28"/>
          <w:szCs w:val="28"/>
        </w:rPr>
        <w:t>.</w:t>
      </w:r>
    </w:p>
    <w:p w:rsidR="00E155C7" w:rsidRDefault="00DD449E" w:rsidP="00DD449E">
      <w:pPr>
        <w:pStyle w:val="a3"/>
        <w:ind w:firstLine="708"/>
        <w:jc w:val="both"/>
        <w:rPr>
          <w:rFonts w:ascii="Times New Roman" w:hAnsi="Times New Roman"/>
          <w:sz w:val="28"/>
          <w:szCs w:val="28"/>
        </w:rPr>
      </w:pPr>
      <w:r>
        <w:rPr>
          <w:rFonts w:ascii="Times New Roman" w:hAnsi="Times New Roman"/>
          <w:sz w:val="28"/>
          <w:szCs w:val="28"/>
        </w:rPr>
        <w:t>З</w:t>
      </w:r>
      <w:r w:rsidRPr="00620CF7">
        <w:rPr>
          <w:rFonts w:ascii="Times New Roman" w:hAnsi="Times New Roman"/>
          <w:sz w:val="28"/>
          <w:szCs w:val="28"/>
        </w:rPr>
        <w:t xml:space="preserve"> метою забезпечення належної організації роботи</w:t>
      </w:r>
      <w:r w:rsidR="00495FD3">
        <w:rPr>
          <w:rFonts w:ascii="Times New Roman" w:hAnsi="Times New Roman"/>
          <w:sz w:val="28"/>
          <w:szCs w:val="28"/>
        </w:rPr>
        <w:t xml:space="preserve"> в</w:t>
      </w:r>
      <w:r w:rsidRPr="00620CF7">
        <w:rPr>
          <w:rFonts w:ascii="Times New Roman" w:hAnsi="Times New Roman"/>
          <w:sz w:val="28"/>
          <w:szCs w:val="28"/>
        </w:rPr>
        <w:t xml:space="preserve"> автоматизован</w:t>
      </w:r>
      <w:r w:rsidR="00495FD3">
        <w:rPr>
          <w:rFonts w:ascii="Times New Roman" w:hAnsi="Times New Roman"/>
          <w:sz w:val="28"/>
          <w:szCs w:val="28"/>
        </w:rPr>
        <w:t>ій</w:t>
      </w:r>
      <w:r w:rsidRPr="00620CF7">
        <w:rPr>
          <w:rFonts w:ascii="Times New Roman" w:hAnsi="Times New Roman"/>
          <w:sz w:val="28"/>
          <w:szCs w:val="28"/>
        </w:rPr>
        <w:t xml:space="preserve"> систем</w:t>
      </w:r>
      <w:r w:rsidR="00495FD3">
        <w:rPr>
          <w:rFonts w:ascii="Times New Roman" w:hAnsi="Times New Roman"/>
          <w:sz w:val="28"/>
          <w:szCs w:val="28"/>
        </w:rPr>
        <w:t>і</w:t>
      </w:r>
      <w:r w:rsidRPr="00620CF7">
        <w:rPr>
          <w:rFonts w:ascii="Times New Roman" w:hAnsi="Times New Roman"/>
          <w:sz w:val="28"/>
          <w:szCs w:val="28"/>
        </w:rPr>
        <w:t xml:space="preserve"> електронного документообігу   суд</w:t>
      </w:r>
      <w:r w:rsidR="001A2DC4">
        <w:rPr>
          <w:rFonts w:ascii="Times New Roman" w:hAnsi="Times New Roman"/>
          <w:sz w:val="28"/>
          <w:szCs w:val="28"/>
        </w:rPr>
        <w:t>у</w:t>
      </w:r>
      <w:r w:rsidR="00153114">
        <w:rPr>
          <w:rFonts w:ascii="Times New Roman" w:hAnsi="Times New Roman"/>
          <w:sz w:val="28"/>
          <w:szCs w:val="28"/>
        </w:rPr>
        <w:t xml:space="preserve"> протягом </w:t>
      </w:r>
      <w:r w:rsidR="00495FD3">
        <w:rPr>
          <w:rFonts w:ascii="Times New Roman" w:hAnsi="Times New Roman"/>
          <w:sz w:val="28"/>
          <w:szCs w:val="28"/>
        </w:rPr>
        <w:t xml:space="preserve"> </w:t>
      </w:r>
      <w:r w:rsidRPr="00620CF7">
        <w:rPr>
          <w:rFonts w:ascii="Times New Roman" w:hAnsi="Times New Roman"/>
          <w:sz w:val="28"/>
          <w:szCs w:val="28"/>
        </w:rPr>
        <w:t xml:space="preserve"> 201</w:t>
      </w:r>
      <w:r w:rsidR="00495FD3">
        <w:rPr>
          <w:rFonts w:ascii="Times New Roman" w:hAnsi="Times New Roman"/>
          <w:sz w:val="28"/>
          <w:szCs w:val="28"/>
        </w:rPr>
        <w:t>4</w:t>
      </w:r>
      <w:r w:rsidRPr="00620CF7">
        <w:rPr>
          <w:rFonts w:ascii="Times New Roman" w:hAnsi="Times New Roman"/>
          <w:sz w:val="28"/>
          <w:szCs w:val="28"/>
        </w:rPr>
        <w:t xml:space="preserve"> року  проведено навчання з  працівниками  апарату суду </w:t>
      </w:r>
      <w:r w:rsidR="00495FD3">
        <w:rPr>
          <w:rFonts w:ascii="Times New Roman" w:hAnsi="Times New Roman"/>
          <w:sz w:val="28"/>
          <w:szCs w:val="28"/>
        </w:rPr>
        <w:t xml:space="preserve"> щодо обговорення поновлень до </w:t>
      </w:r>
      <w:r w:rsidR="00153114">
        <w:rPr>
          <w:rFonts w:ascii="Times New Roman" w:hAnsi="Times New Roman"/>
          <w:sz w:val="28"/>
          <w:szCs w:val="28"/>
        </w:rPr>
        <w:t xml:space="preserve">               </w:t>
      </w:r>
      <w:proofErr w:type="spellStart"/>
      <w:r w:rsidR="00495FD3">
        <w:rPr>
          <w:rFonts w:ascii="Times New Roman" w:hAnsi="Times New Roman"/>
          <w:sz w:val="28"/>
          <w:szCs w:val="28"/>
        </w:rPr>
        <w:t>КП</w:t>
      </w:r>
      <w:proofErr w:type="spellEnd"/>
      <w:r w:rsidR="00495FD3">
        <w:rPr>
          <w:rFonts w:ascii="Times New Roman" w:hAnsi="Times New Roman"/>
          <w:sz w:val="28"/>
          <w:szCs w:val="28"/>
        </w:rPr>
        <w:t xml:space="preserve"> «Д-3»</w:t>
      </w:r>
      <w:r>
        <w:rPr>
          <w:rFonts w:ascii="Times New Roman" w:hAnsi="Times New Roman"/>
          <w:sz w:val="28"/>
          <w:szCs w:val="28"/>
        </w:rPr>
        <w:t>.</w:t>
      </w:r>
      <w:r w:rsidRPr="00620CF7">
        <w:rPr>
          <w:rFonts w:ascii="Times New Roman" w:hAnsi="Times New Roman"/>
          <w:sz w:val="28"/>
          <w:szCs w:val="28"/>
        </w:rPr>
        <w:t xml:space="preserve">   </w:t>
      </w:r>
    </w:p>
    <w:p w:rsidR="001F69FA" w:rsidRDefault="00321C41" w:rsidP="00321C41">
      <w:pPr>
        <w:pStyle w:val="a3"/>
        <w:ind w:firstLine="851"/>
        <w:jc w:val="both"/>
        <w:rPr>
          <w:rFonts w:ascii="Times New Roman" w:hAnsi="Times New Roman"/>
          <w:sz w:val="28"/>
          <w:szCs w:val="28"/>
        </w:rPr>
      </w:pPr>
      <w:r>
        <w:rPr>
          <w:rFonts w:ascii="Times New Roman" w:hAnsi="Times New Roman"/>
          <w:sz w:val="28"/>
          <w:szCs w:val="28"/>
        </w:rPr>
        <w:t>Відповідно до плану роботи</w:t>
      </w:r>
      <w:r w:rsidR="003E4690">
        <w:rPr>
          <w:rFonts w:ascii="Times New Roman" w:hAnsi="Times New Roman"/>
          <w:sz w:val="28"/>
          <w:szCs w:val="28"/>
        </w:rPr>
        <w:t xml:space="preserve"> суду на 1-ше півріччя 2014 року</w:t>
      </w:r>
      <w:r w:rsidR="001B018A">
        <w:rPr>
          <w:rFonts w:ascii="Times New Roman" w:hAnsi="Times New Roman"/>
          <w:sz w:val="28"/>
          <w:szCs w:val="28"/>
        </w:rPr>
        <w:t xml:space="preserve"> та плану роботи суду на 2-ге півріччя 2014 року</w:t>
      </w:r>
      <w:r>
        <w:rPr>
          <w:rFonts w:ascii="Times New Roman" w:hAnsi="Times New Roman"/>
          <w:sz w:val="28"/>
          <w:szCs w:val="28"/>
        </w:rPr>
        <w:t xml:space="preserve">, керівником апарату суду  в </w:t>
      </w:r>
      <w:r w:rsidR="003E4690">
        <w:rPr>
          <w:rFonts w:ascii="Times New Roman" w:hAnsi="Times New Roman"/>
          <w:sz w:val="28"/>
          <w:szCs w:val="28"/>
        </w:rPr>
        <w:t>червні</w:t>
      </w:r>
      <w:r w:rsidR="001B018A">
        <w:rPr>
          <w:rFonts w:ascii="Times New Roman" w:hAnsi="Times New Roman"/>
          <w:sz w:val="28"/>
          <w:szCs w:val="28"/>
        </w:rPr>
        <w:t xml:space="preserve"> та грудні </w:t>
      </w:r>
      <w:r w:rsidR="003E4690">
        <w:rPr>
          <w:rFonts w:ascii="Times New Roman" w:hAnsi="Times New Roman"/>
          <w:sz w:val="28"/>
          <w:szCs w:val="28"/>
        </w:rPr>
        <w:t xml:space="preserve"> </w:t>
      </w:r>
      <w:r>
        <w:rPr>
          <w:rFonts w:ascii="Times New Roman" w:hAnsi="Times New Roman"/>
          <w:sz w:val="28"/>
          <w:szCs w:val="28"/>
        </w:rPr>
        <w:t xml:space="preserve"> 201</w:t>
      </w:r>
      <w:r w:rsidR="003E4690">
        <w:rPr>
          <w:rFonts w:ascii="Times New Roman" w:hAnsi="Times New Roman"/>
          <w:sz w:val="28"/>
          <w:szCs w:val="28"/>
        </w:rPr>
        <w:t>4</w:t>
      </w:r>
      <w:r>
        <w:rPr>
          <w:rFonts w:ascii="Times New Roman" w:hAnsi="Times New Roman"/>
          <w:sz w:val="28"/>
          <w:szCs w:val="28"/>
        </w:rPr>
        <w:t xml:space="preserve">  року проведено перевірку роботи</w:t>
      </w:r>
      <w:r w:rsidR="003E4690">
        <w:rPr>
          <w:rFonts w:ascii="Times New Roman" w:hAnsi="Times New Roman"/>
          <w:sz w:val="28"/>
          <w:szCs w:val="28"/>
        </w:rPr>
        <w:t xml:space="preserve"> </w:t>
      </w:r>
      <w:r w:rsidR="00993DC9">
        <w:rPr>
          <w:rFonts w:ascii="Times New Roman" w:hAnsi="Times New Roman"/>
          <w:sz w:val="28"/>
          <w:szCs w:val="28"/>
        </w:rPr>
        <w:t xml:space="preserve">канцелярії суду щодо ведення первинного обліку справ впродовж  </w:t>
      </w:r>
      <w:r w:rsidR="0066289E">
        <w:rPr>
          <w:rFonts w:ascii="Times New Roman" w:hAnsi="Times New Roman"/>
          <w:sz w:val="28"/>
          <w:szCs w:val="28"/>
        </w:rPr>
        <w:t>вище вказаних періодів</w:t>
      </w:r>
      <w:r w:rsidR="001F69FA">
        <w:rPr>
          <w:rFonts w:ascii="Times New Roman" w:hAnsi="Times New Roman"/>
          <w:sz w:val="28"/>
          <w:szCs w:val="28"/>
        </w:rPr>
        <w:t>.</w:t>
      </w:r>
    </w:p>
    <w:p w:rsidR="001F69FA" w:rsidRPr="00312BA8" w:rsidRDefault="001F69FA" w:rsidP="001F69FA">
      <w:pPr>
        <w:pStyle w:val="a3"/>
        <w:ind w:firstLine="851"/>
        <w:jc w:val="both"/>
        <w:rPr>
          <w:rFonts w:ascii="Times New Roman" w:hAnsi="Times New Roman"/>
          <w:color w:val="000000"/>
          <w:sz w:val="28"/>
          <w:szCs w:val="28"/>
          <w:lang w:eastAsia="uk-UA"/>
        </w:rPr>
      </w:pPr>
      <w:r w:rsidRPr="00312BA8">
        <w:rPr>
          <w:rFonts w:ascii="Times New Roman" w:hAnsi="Times New Roman"/>
          <w:color w:val="000000"/>
          <w:sz w:val="28"/>
          <w:szCs w:val="28"/>
          <w:lang w:eastAsia="uk-UA"/>
        </w:rPr>
        <w:t xml:space="preserve">Протягом року, </w:t>
      </w:r>
      <w:r w:rsidRPr="001F69FA">
        <w:rPr>
          <w:rFonts w:ascii="Times New Roman" w:hAnsi="Times New Roman"/>
          <w:sz w:val="28"/>
          <w:szCs w:val="28"/>
        </w:rPr>
        <w:t>в червні та грудні   2014 року</w:t>
      </w:r>
      <w:r w:rsidRPr="00312BA8">
        <w:rPr>
          <w:rFonts w:ascii="Times New Roman" w:hAnsi="Times New Roman"/>
          <w:color w:val="000000"/>
          <w:sz w:val="28"/>
          <w:szCs w:val="28"/>
          <w:lang w:eastAsia="uk-UA"/>
        </w:rPr>
        <w:t>, з метою перевірки стану звернення до виконання судових рішень проводились відповідні перевірки</w:t>
      </w:r>
      <w:r w:rsidRPr="001F69FA">
        <w:rPr>
          <w:rFonts w:ascii="Times New Roman" w:hAnsi="Times New Roman"/>
          <w:sz w:val="28"/>
          <w:szCs w:val="28"/>
        </w:rPr>
        <w:t xml:space="preserve"> роботи секретарів суду: Вайнагій О.М., Шушман Л.М. та </w:t>
      </w:r>
      <w:r>
        <w:rPr>
          <w:rFonts w:ascii="Times New Roman" w:hAnsi="Times New Roman"/>
          <w:sz w:val="28"/>
          <w:szCs w:val="28"/>
        </w:rPr>
        <w:t>П</w:t>
      </w:r>
      <w:r w:rsidRPr="001F69FA">
        <w:rPr>
          <w:rFonts w:ascii="Times New Roman" w:hAnsi="Times New Roman"/>
          <w:sz w:val="28"/>
          <w:szCs w:val="28"/>
        </w:rPr>
        <w:t xml:space="preserve">олянчук Г.М. </w:t>
      </w:r>
      <w:r w:rsidRPr="00312BA8">
        <w:rPr>
          <w:rFonts w:ascii="Times New Roman" w:hAnsi="Times New Roman"/>
          <w:color w:val="000000"/>
          <w:sz w:val="28"/>
          <w:szCs w:val="28"/>
          <w:lang w:eastAsia="uk-UA"/>
        </w:rPr>
        <w:t xml:space="preserve"> </w:t>
      </w:r>
      <w:r w:rsidRPr="001F69FA">
        <w:rPr>
          <w:rFonts w:ascii="Times New Roman" w:hAnsi="Times New Roman"/>
          <w:sz w:val="28"/>
          <w:szCs w:val="28"/>
        </w:rPr>
        <w:t xml:space="preserve">старшим секретарем суду  Няйкало О.А. </w:t>
      </w:r>
      <w:r w:rsidRPr="00312BA8">
        <w:rPr>
          <w:rFonts w:ascii="Times New Roman" w:hAnsi="Times New Roman"/>
          <w:color w:val="000000"/>
          <w:sz w:val="28"/>
          <w:szCs w:val="28"/>
          <w:lang w:eastAsia="uk-UA"/>
        </w:rPr>
        <w:t xml:space="preserve">за результатами яких встановлено, що випадків порушень звернення до виконання судових рішень по цивільним, адміністративним справам, справам про адміністративні правопорушення та </w:t>
      </w:r>
      <w:r w:rsidRPr="00312BA8">
        <w:rPr>
          <w:rFonts w:ascii="Times New Roman" w:hAnsi="Times New Roman"/>
          <w:color w:val="000000"/>
          <w:sz w:val="28"/>
          <w:szCs w:val="28"/>
          <w:lang w:eastAsia="uk-UA"/>
        </w:rPr>
        <w:lastRenderedPageBreak/>
        <w:t xml:space="preserve">кримінальним провадженням не виявлено, що є позитивним моментом у роботі суду та свідчить про вдосконалення роботи  </w:t>
      </w:r>
      <w:r w:rsidRPr="001F69FA">
        <w:rPr>
          <w:rFonts w:ascii="Times New Roman" w:hAnsi="Times New Roman"/>
          <w:color w:val="000000"/>
          <w:sz w:val="28"/>
          <w:szCs w:val="28"/>
          <w:lang w:eastAsia="uk-UA"/>
        </w:rPr>
        <w:t>по</w:t>
      </w:r>
      <w:r w:rsidRPr="00312BA8">
        <w:rPr>
          <w:rFonts w:ascii="Times New Roman" w:hAnsi="Times New Roman"/>
          <w:color w:val="000000"/>
          <w:sz w:val="28"/>
          <w:szCs w:val="28"/>
          <w:lang w:eastAsia="uk-UA"/>
        </w:rPr>
        <w:t xml:space="preserve"> даній ділянці роботи.</w:t>
      </w:r>
    </w:p>
    <w:p w:rsidR="00EE473E" w:rsidRDefault="00EE473E" w:rsidP="00EE473E">
      <w:pPr>
        <w:pStyle w:val="a3"/>
        <w:ind w:firstLine="851"/>
        <w:jc w:val="both"/>
        <w:rPr>
          <w:rFonts w:ascii="Times New Roman" w:hAnsi="Times New Roman"/>
          <w:sz w:val="28"/>
          <w:szCs w:val="28"/>
        </w:rPr>
      </w:pPr>
      <w:r>
        <w:rPr>
          <w:rFonts w:ascii="Times New Roman" w:hAnsi="Times New Roman"/>
          <w:sz w:val="28"/>
          <w:szCs w:val="28"/>
        </w:rPr>
        <w:t xml:space="preserve">Слід відмітити, що в планах роботи суду передбачено проведення з працівниками занять по вивченню законодавства, в тому числі Інструкції щодо заповнення форм статистичної звітності про роботу судів загальної юрисдикції, </w:t>
      </w:r>
      <w:r w:rsidRPr="00F66155">
        <w:rPr>
          <w:rFonts w:ascii="Times New Roman" w:hAnsi="Times New Roman"/>
          <w:sz w:val="28"/>
          <w:szCs w:val="28"/>
        </w:rPr>
        <w:t xml:space="preserve">Інструкції </w:t>
      </w:r>
      <w:r w:rsidRPr="00F66155">
        <w:rPr>
          <w:rFonts w:ascii="Times New Roman" w:hAnsi="Times New Roman"/>
          <w:bCs/>
          <w:color w:val="2A2928"/>
          <w:sz w:val="28"/>
          <w:szCs w:val="28"/>
        </w:rPr>
        <w:t>щодо формування картки на особу, стосовно якої судом розглянуто матеріали кримінального провадження</w:t>
      </w:r>
      <w:r>
        <w:rPr>
          <w:rFonts w:ascii="Times New Roman" w:hAnsi="Times New Roman"/>
          <w:sz w:val="28"/>
          <w:szCs w:val="28"/>
        </w:rPr>
        <w:t xml:space="preserve">, Інструкції щодо заповнення форми картки обліку сум шкоди, завданої злочином,  систематичне підтримання  в контрольному стані кодексів, внесення змін опублікованих у офіційних джерелах  та ознайомлення з ними працівників суду тощо. </w:t>
      </w:r>
    </w:p>
    <w:p w:rsidR="008211A0" w:rsidRDefault="00321C41" w:rsidP="00321C41">
      <w:pPr>
        <w:pStyle w:val="a3"/>
        <w:ind w:firstLine="851"/>
        <w:jc w:val="both"/>
        <w:rPr>
          <w:rFonts w:ascii="Times New Roman" w:hAnsi="Times New Roman"/>
          <w:sz w:val="28"/>
          <w:szCs w:val="28"/>
        </w:rPr>
      </w:pPr>
      <w:r>
        <w:rPr>
          <w:rFonts w:ascii="Times New Roman" w:hAnsi="Times New Roman"/>
          <w:sz w:val="28"/>
          <w:szCs w:val="28"/>
        </w:rPr>
        <w:t>При проведенні вивчення стану організації забезпечення діяльності суду, в першу чергу</w:t>
      </w:r>
      <w:r w:rsidR="00153114">
        <w:rPr>
          <w:rFonts w:ascii="Times New Roman" w:hAnsi="Times New Roman"/>
          <w:sz w:val="28"/>
          <w:szCs w:val="28"/>
        </w:rPr>
        <w:t>,</w:t>
      </w:r>
      <w:r>
        <w:rPr>
          <w:rFonts w:ascii="Times New Roman" w:hAnsi="Times New Roman"/>
          <w:sz w:val="28"/>
          <w:szCs w:val="28"/>
        </w:rPr>
        <w:t xml:space="preserve"> звертається увага на умови здійснення правосуддя. Значна увага приділяється </w:t>
      </w:r>
      <w:r w:rsidR="00EE473E">
        <w:rPr>
          <w:rFonts w:ascii="Times New Roman" w:hAnsi="Times New Roman"/>
          <w:sz w:val="28"/>
          <w:szCs w:val="28"/>
        </w:rPr>
        <w:t xml:space="preserve">вивченню </w:t>
      </w:r>
      <w:r>
        <w:rPr>
          <w:rFonts w:ascii="Times New Roman" w:hAnsi="Times New Roman"/>
          <w:sz w:val="28"/>
          <w:szCs w:val="28"/>
        </w:rPr>
        <w:t xml:space="preserve"> планування роботи суду. Як суддями, так і працівниками суду узагальнюється судова практика.</w:t>
      </w:r>
      <w:r w:rsidR="00EE473E">
        <w:rPr>
          <w:rFonts w:ascii="Times New Roman" w:hAnsi="Times New Roman"/>
          <w:sz w:val="28"/>
          <w:szCs w:val="28"/>
        </w:rPr>
        <w:t xml:space="preserve"> </w:t>
      </w:r>
      <w:r w:rsidR="008211A0">
        <w:rPr>
          <w:rFonts w:ascii="Times New Roman" w:hAnsi="Times New Roman"/>
          <w:sz w:val="28"/>
          <w:szCs w:val="28"/>
        </w:rPr>
        <w:t>Так, проведено                          20 узагальнень судової практики з питань розгляду</w:t>
      </w:r>
      <w:r w:rsidR="00FD0BFD">
        <w:rPr>
          <w:rFonts w:ascii="Times New Roman" w:hAnsi="Times New Roman"/>
          <w:sz w:val="28"/>
          <w:szCs w:val="28"/>
        </w:rPr>
        <w:t xml:space="preserve">: кримінальних справ про злочини проти життя та здоров’я особи; </w:t>
      </w:r>
      <w:r w:rsidR="008211A0">
        <w:rPr>
          <w:rFonts w:ascii="Times New Roman" w:hAnsi="Times New Roman"/>
          <w:sz w:val="28"/>
          <w:szCs w:val="28"/>
        </w:rPr>
        <w:t xml:space="preserve"> кримінальних проваджень приватного обвинувачення  з визначенням  проблемних питань  для однакового та об’єктивного  застосування норм чинного законодавства</w:t>
      </w:r>
      <w:r w:rsidR="00B05B32">
        <w:rPr>
          <w:rFonts w:ascii="Times New Roman" w:hAnsi="Times New Roman"/>
          <w:sz w:val="28"/>
          <w:szCs w:val="28"/>
        </w:rPr>
        <w:t>;</w:t>
      </w:r>
      <w:r w:rsidR="008211A0">
        <w:rPr>
          <w:rFonts w:ascii="Times New Roman" w:hAnsi="Times New Roman"/>
          <w:sz w:val="28"/>
          <w:szCs w:val="28"/>
        </w:rPr>
        <w:t xml:space="preserve">   кримінальних проваджень</w:t>
      </w:r>
      <w:r w:rsidR="00B05B32">
        <w:rPr>
          <w:rFonts w:ascii="Times New Roman" w:hAnsi="Times New Roman"/>
          <w:sz w:val="28"/>
          <w:szCs w:val="28"/>
        </w:rPr>
        <w:t xml:space="preserve">, стосовно осіб, які утримуються під вартою і рахуються  за судами більше шести місяців; </w:t>
      </w:r>
      <w:r w:rsidR="00FD0BFD">
        <w:rPr>
          <w:rFonts w:ascii="Times New Roman" w:hAnsi="Times New Roman"/>
          <w:sz w:val="28"/>
          <w:szCs w:val="28"/>
        </w:rPr>
        <w:t xml:space="preserve">цивільних та адміністративних справ за позовами прокурорів в інтересах громадян або держави;  </w:t>
      </w:r>
      <w:r w:rsidR="00B05B32">
        <w:rPr>
          <w:rFonts w:ascii="Times New Roman" w:hAnsi="Times New Roman"/>
          <w:sz w:val="28"/>
          <w:szCs w:val="28"/>
        </w:rPr>
        <w:t xml:space="preserve"> </w:t>
      </w:r>
      <w:r w:rsidR="008211A0">
        <w:rPr>
          <w:rFonts w:ascii="Times New Roman" w:hAnsi="Times New Roman"/>
          <w:sz w:val="28"/>
          <w:szCs w:val="28"/>
        </w:rPr>
        <w:t xml:space="preserve"> </w:t>
      </w:r>
      <w:r w:rsidR="00B05B32">
        <w:rPr>
          <w:rFonts w:ascii="Times New Roman" w:hAnsi="Times New Roman"/>
          <w:sz w:val="28"/>
          <w:szCs w:val="28"/>
        </w:rPr>
        <w:t xml:space="preserve">справ у порядку адміністративного судочинства; </w:t>
      </w:r>
      <w:r w:rsidR="00FD0BFD">
        <w:rPr>
          <w:rFonts w:ascii="Times New Roman" w:hAnsi="Times New Roman"/>
          <w:sz w:val="28"/>
          <w:szCs w:val="28"/>
        </w:rPr>
        <w:t>цивільних справ, які виникають з кредитних правовідносин;</w:t>
      </w:r>
      <w:r w:rsidR="00B05B32">
        <w:rPr>
          <w:rFonts w:ascii="Times New Roman" w:hAnsi="Times New Roman"/>
          <w:sz w:val="28"/>
          <w:szCs w:val="28"/>
        </w:rPr>
        <w:t xml:space="preserve"> справ про адміністративні правопорушення; цивільних справ, які випливають </w:t>
      </w:r>
      <w:r w:rsidR="00FD0BFD">
        <w:rPr>
          <w:rFonts w:ascii="Times New Roman" w:hAnsi="Times New Roman"/>
          <w:sz w:val="28"/>
          <w:szCs w:val="28"/>
        </w:rPr>
        <w:t xml:space="preserve">зі спадкових правовідносин;  звернень громадян; доручень іноземних судів; обліку та виконання окремих ухвал суду;  формування кадрового резерву для державної служби в апараті Рахівського районного суду Закарпатської області.      </w:t>
      </w:r>
      <w:r w:rsidR="00B05B32">
        <w:rPr>
          <w:rFonts w:ascii="Times New Roman" w:hAnsi="Times New Roman"/>
          <w:sz w:val="28"/>
          <w:szCs w:val="28"/>
        </w:rPr>
        <w:t xml:space="preserve">   </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t>Також, вирішувалось питання про впорядкування архіву суду та приведення його приміщення у відповідний стан, з метою чіткого виконання вимог Інструкції про порядок передавання до архіву суду, зберігання в ньому, відбору та передання до державних архівів судових справ та документів діяльності суду.</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t xml:space="preserve">Впродовж </w:t>
      </w:r>
      <w:r w:rsidR="00993DC9">
        <w:rPr>
          <w:rFonts w:ascii="Times New Roman" w:hAnsi="Times New Roman"/>
          <w:sz w:val="28"/>
          <w:szCs w:val="28"/>
        </w:rPr>
        <w:t>2</w:t>
      </w:r>
      <w:r>
        <w:rPr>
          <w:rFonts w:ascii="Times New Roman" w:hAnsi="Times New Roman"/>
          <w:sz w:val="28"/>
          <w:szCs w:val="28"/>
        </w:rPr>
        <w:t>01</w:t>
      </w:r>
      <w:r w:rsidR="00993DC9">
        <w:rPr>
          <w:rFonts w:ascii="Times New Roman" w:hAnsi="Times New Roman"/>
          <w:sz w:val="28"/>
          <w:szCs w:val="28"/>
        </w:rPr>
        <w:t>4</w:t>
      </w:r>
      <w:r>
        <w:rPr>
          <w:rFonts w:ascii="Times New Roman" w:hAnsi="Times New Roman"/>
          <w:sz w:val="28"/>
          <w:szCs w:val="28"/>
        </w:rPr>
        <w:t xml:space="preserve"> року в Рахівському районному суді Закарпатської області:  </w:t>
      </w:r>
    </w:p>
    <w:p w:rsidR="00321C41" w:rsidRDefault="00321C41" w:rsidP="00321C41">
      <w:pPr>
        <w:pStyle w:val="a3"/>
        <w:numPr>
          <w:ilvl w:val="0"/>
          <w:numId w:val="1"/>
        </w:numPr>
        <w:ind w:left="0" w:firstLine="900"/>
        <w:jc w:val="both"/>
        <w:rPr>
          <w:rFonts w:ascii="Times New Roman" w:hAnsi="Times New Roman"/>
          <w:sz w:val="28"/>
          <w:szCs w:val="28"/>
        </w:rPr>
      </w:pPr>
      <w:r>
        <w:rPr>
          <w:rFonts w:ascii="Times New Roman" w:hAnsi="Times New Roman"/>
          <w:sz w:val="28"/>
          <w:szCs w:val="28"/>
        </w:rPr>
        <w:t xml:space="preserve"> </w:t>
      </w:r>
      <w:r w:rsidR="000532F9">
        <w:rPr>
          <w:rFonts w:ascii="Times New Roman" w:hAnsi="Times New Roman"/>
          <w:sz w:val="28"/>
          <w:szCs w:val="28"/>
        </w:rPr>
        <w:t>п</w:t>
      </w:r>
      <w:r>
        <w:rPr>
          <w:rFonts w:ascii="Times New Roman" w:hAnsi="Times New Roman"/>
          <w:sz w:val="28"/>
          <w:szCs w:val="28"/>
        </w:rPr>
        <w:t>роводилися</w:t>
      </w:r>
      <w:r w:rsidR="00993DC9">
        <w:rPr>
          <w:rFonts w:ascii="Times New Roman" w:hAnsi="Times New Roman"/>
          <w:sz w:val="28"/>
          <w:szCs w:val="28"/>
        </w:rPr>
        <w:t xml:space="preserve"> </w:t>
      </w:r>
      <w:r w:rsidR="004029F5">
        <w:rPr>
          <w:rFonts w:ascii="Times New Roman" w:hAnsi="Times New Roman"/>
          <w:sz w:val="28"/>
          <w:szCs w:val="28"/>
        </w:rPr>
        <w:t>2</w:t>
      </w:r>
      <w:r w:rsidR="00993DC9">
        <w:rPr>
          <w:rFonts w:ascii="Times New Roman" w:hAnsi="Times New Roman"/>
          <w:sz w:val="28"/>
          <w:szCs w:val="28"/>
        </w:rPr>
        <w:t xml:space="preserve">3 </w:t>
      </w:r>
      <w:r>
        <w:rPr>
          <w:rFonts w:ascii="Times New Roman" w:hAnsi="Times New Roman"/>
          <w:sz w:val="28"/>
          <w:szCs w:val="28"/>
        </w:rPr>
        <w:t xml:space="preserve"> засідан</w:t>
      </w:r>
      <w:r w:rsidR="004029F5">
        <w:rPr>
          <w:rFonts w:ascii="Times New Roman" w:hAnsi="Times New Roman"/>
          <w:sz w:val="28"/>
          <w:szCs w:val="28"/>
        </w:rPr>
        <w:t>ня</w:t>
      </w:r>
      <w:r>
        <w:rPr>
          <w:rFonts w:ascii="Times New Roman" w:hAnsi="Times New Roman"/>
          <w:sz w:val="28"/>
          <w:szCs w:val="28"/>
        </w:rPr>
        <w:t xml:space="preserve"> зборів  суддів  Рахівського районного суду</w:t>
      </w:r>
      <w:r w:rsidR="00993DC9">
        <w:rPr>
          <w:rFonts w:ascii="Times New Roman" w:hAnsi="Times New Roman"/>
          <w:sz w:val="28"/>
          <w:szCs w:val="28"/>
        </w:rPr>
        <w:t>, які оформлялися протоколами</w:t>
      </w:r>
      <w:r>
        <w:rPr>
          <w:rFonts w:ascii="Times New Roman" w:hAnsi="Times New Roman"/>
          <w:sz w:val="28"/>
          <w:szCs w:val="28"/>
        </w:rPr>
        <w:t>.  На порядку денному яких були: ознайомлення  із офіційними перекладами  текстів рішень  Європейського суду з прав людини; обговорення стану здійснення правосуддя, проблем судочинства та шляхи їх вирішення; обговорення звернень Ради суддів України; обговорення скасованих та змінених  судових рішень;  дотримання строків розгляду справ;  вирішення питання про встановлення чергування  слідчих суддів</w:t>
      </w:r>
      <w:r w:rsidR="00993DC9">
        <w:rPr>
          <w:rFonts w:ascii="Times New Roman" w:hAnsi="Times New Roman"/>
          <w:sz w:val="28"/>
          <w:szCs w:val="28"/>
        </w:rPr>
        <w:t xml:space="preserve">, затвердження регламенту зборів суддів Рахівського районного суду Закарпатської області,  затвердження форми бюлетеня для голосування під час обрання голови </w:t>
      </w:r>
      <w:r w:rsidR="00761F7F">
        <w:rPr>
          <w:rFonts w:ascii="Times New Roman" w:hAnsi="Times New Roman"/>
          <w:sz w:val="28"/>
          <w:szCs w:val="28"/>
        </w:rPr>
        <w:t>та заступника голови суду, проведення таємного голосування по обранню голови та заступника голови суду</w:t>
      </w:r>
      <w:r w:rsidR="00993DC9">
        <w:rPr>
          <w:rFonts w:ascii="Times New Roman" w:hAnsi="Times New Roman"/>
          <w:sz w:val="28"/>
          <w:szCs w:val="28"/>
        </w:rPr>
        <w:t xml:space="preserve"> </w:t>
      </w:r>
      <w:r>
        <w:rPr>
          <w:rFonts w:ascii="Times New Roman" w:hAnsi="Times New Roman"/>
          <w:sz w:val="28"/>
          <w:szCs w:val="28"/>
        </w:rPr>
        <w:t xml:space="preserve"> тощо;    </w:t>
      </w:r>
    </w:p>
    <w:p w:rsidR="00321C41" w:rsidRDefault="00321C41" w:rsidP="00321C41">
      <w:pPr>
        <w:pStyle w:val="a3"/>
        <w:numPr>
          <w:ilvl w:val="0"/>
          <w:numId w:val="1"/>
        </w:numPr>
        <w:ind w:left="0" w:firstLine="993"/>
        <w:jc w:val="both"/>
        <w:rPr>
          <w:rFonts w:ascii="Times New Roman" w:hAnsi="Times New Roman"/>
          <w:sz w:val="28"/>
          <w:szCs w:val="28"/>
        </w:rPr>
      </w:pPr>
      <w:r>
        <w:rPr>
          <w:rFonts w:ascii="Times New Roman" w:hAnsi="Times New Roman"/>
          <w:bCs/>
          <w:sz w:val="28"/>
          <w:szCs w:val="28"/>
        </w:rPr>
        <w:t>працівниками апарату суду складено особисті плани навчання, підвищення професійного рівня та ділової кваліфікації на 201</w:t>
      </w:r>
      <w:r w:rsidR="00761F7F">
        <w:rPr>
          <w:rFonts w:ascii="Times New Roman" w:hAnsi="Times New Roman"/>
          <w:bCs/>
          <w:sz w:val="28"/>
          <w:szCs w:val="28"/>
        </w:rPr>
        <w:t>4</w:t>
      </w:r>
      <w:r>
        <w:rPr>
          <w:rFonts w:ascii="Times New Roman" w:hAnsi="Times New Roman"/>
          <w:bCs/>
          <w:sz w:val="28"/>
          <w:szCs w:val="28"/>
        </w:rPr>
        <w:t xml:space="preserve"> рік</w:t>
      </w:r>
      <w:r>
        <w:rPr>
          <w:rFonts w:ascii="Times New Roman" w:hAnsi="Times New Roman"/>
          <w:sz w:val="28"/>
          <w:szCs w:val="28"/>
        </w:rPr>
        <w:t xml:space="preserve">;  </w:t>
      </w:r>
    </w:p>
    <w:p w:rsidR="00321C41" w:rsidRDefault="00321C41" w:rsidP="00321C41">
      <w:pPr>
        <w:pStyle w:val="a3"/>
        <w:numPr>
          <w:ilvl w:val="0"/>
          <w:numId w:val="1"/>
        </w:numPr>
        <w:ind w:left="0" w:firstLine="900"/>
        <w:jc w:val="both"/>
        <w:rPr>
          <w:rFonts w:ascii="Times New Roman" w:hAnsi="Times New Roman"/>
          <w:sz w:val="28"/>
          <w:szCs w:val="28"/>
        </w:rPr>
      </w:pPr>
      <w:r>
        <w:rPr>
          <w:rFonts w:ascii="Times New Roman" w:hAnsi="Times New Roman"/>
          <w:sz w:val="28"/>
          <w:szCs w:val="28"/>
        </w:rPr>
        <w:lastRenderedPageBreak/>
        <w:t>проведено аналіз стану  організації  обліково-статистичної роботи суду та</w:t>
      </w:r>
      <w:r w:rsidR="00DA13BB">
        <w:rPr>
          <w:rFonts w:ascii="Times New Roman" w:hAnsi="Times New Roman"/>
          <w:sz w:val="28"/>
          <w:szCs w:val="28"/>
        </w:rPr>
        <w:t xml:space="preserve"> </w:t>
      </w:r>
      <w:r>
        <w:rPr>
          <w:rFonts w:ascii="Times New Roman" w:hAnsi="Times New Roman"/>
          <w:sz w:val="28"/>
          <w:szCs w:val="28"/>
        </w:rPr>
        <w:t xml:space="preserve"> аналіз стану здійснення </w:t>
      </w:r>
      <w:r w:rsidR="0052606B">
        <w:rPr>
          <w:rFonts w:ascii="Times New Roman" w:hAnsi="Times New Roman"/>
          <w:sz w:val="28"/>
          <w:szCs w:val="28"/>
        </w:rPr>
        <w:t xml:space="preserve">правосуддя </w:t>
      </w:r>
      <w:r>
        <w:rPr>
          <w:rFonts w:ascii="Times New Roman" w:hAnsi="Times New Roman"/>
          <w:sz w:val="28"/>
          <w:szCs w:val="28"/>
        </w:rPr>
        <w:t xml:space="preserve"> за 201</w:t>
      </w:r>
      <w:r w:rsidR="00761F7F">
        <w:rPr>
          <w:rFonts w:ascii="Times New Roman" w:hAnsi="Times New Roman"/>
          <w:sz w:val="28"/>
          <w:szCs w:val="28"/>
        </w:rPr>
        <w:t>3</w:t>
      </w:r>
      <w:r>
        <w:rPr>
          <w:rFonts w:ascii="Times New Roman" w:hAnsi="Times New Roman"/>
          <w:sz w:val="28"/>
          <w:szCs w:val="28"/>
        </w:rPr>
        <w:t xml:space="preserve"> рік </w:t>
      </w:r>
      <w:r w:rsidR="004029F5">
        <w:rPr>
          <w:rFonts w:ascii="Times New Roman" w:hAnsi="Times New Roman"/>
          <w:sz w:val="28"/>
          <w:szCs w:val="28"/>
        </w:rPr>
        <w:t xml:space="preserve"> </w:t>
      </w:r>
      <w:r w:rsidR="00732DB8">
        <w:rPr>
          <w:rFonts w:ascii="Times New Roman" w:hAnsi="Times New Roman"/>
          <w:sz w:val="28"/>
          <w:szCs w:val="28"/>
        </w:rPr>
        <w:t>і</w:t>
      </w:r>
      <w:r w:rsidR="004029F5">
        <w:rPr>
          <w:rFonts w:ascii="Times New Roman" w:hAnsi="Times New Roman"/>
          <w:sz w:val="28"/>
          <w:szCs w:val="28"/>
        </w:rPr>
        <w:t xml:space="preserve"> за 1-ше півріччя 2014 року </w:t>
      </w:r>
      <w:r>
        <w:rPr>
          <w:rFonts w:ascii="Times New Roman" w:hAnsi="Times New Roman"/>
          <w:sz w:val="28"/>
          <w:szCs w:val="28"/>
        </w:rPr>
        <w:t>з визначення тенденції динаміки основних показників судочинства за вище вказаний період;</w:t>
      </w:r>
    </w:p>
    <w:p w:rsidR="00321C41" w:rsidRPr="00770335" w:rsidRDefault="00321C41" w:rsidP="00321C41">
      <w:pPr>
        <w:pStyle w:val="a3"/>
        <w:numPr>
          <w:ilvl w:val="0"/>
          <w:numId w:val="1"/>
        </w:numPr>
        <w:ind w:left="0" w:firstLine="900"/>
        <w:jc w:val="both"/>
        <w:rPr>
          <w:rFonts w:ascii="Times New Roman" w:hAnsi="Times New Roman"/>
          <w:sz w:val="28"/>
          <w:szCs w:val="28"/>
        </w:rPr>
      </w:pPr>
      <w:r w:rsidRPr="00770335">
        <w:rPr>
          <w:rFonts w:ascii="Times New Roman" w:hAnsi="Times New Roman"/>
          <w:sz w:val="28"/>
          <w:szCs w:val="28"/>
        </w:rPr>
        <w:t xml:space="preserve">на виконання </w:t>
      </w:r>
      <w:r w:rsidR="00770335" w:rsidRPr="00770335">
        <w:rPr>
          <w:rFonts w:ascii="Times New Roman" w:hAnsi="Times New Roman"/>
          <w:sz w:val="28"/>
          <w:szCs w:val="28"/>
        </w:rPr>
        <w:t>рішення Ради суддів загальни</w:t>
      </w:r>
      <w:r w:rsidR="00770335">
        <w:rPr>
          <w:rFonts w:ascii="Times New Roman" w:hAnsi="Times New Roman"/>
          <w:sz w:val="28"/>
          <w:szCs w:val="28"/>
        </w:rPr>
        <w:t>х</w:t>
      </w:r>
      <w:r w:rsidR="00770335" w:rsidRPr="00770335">
        <w:rPr>
          <w:rFonts w:ascii="Times New Roman" w:hAnsi="Times New Roman"/>
          <w:sz w:val="28"/>
          <w:szCs w:val="28"/>
        </w:rPr>
        <w:t xml:space="preserve"> судів від 23.01.2014 року №7 </w:t>
      </w:r>
      <w:r w:rsidRPr="00770335">
        <w:rPr>
          <w:rFonts w:ascii="Times New Roman" w:hAnsi="Times New Roman"/>
          <w:sz w:val="28"/>
          <w:szCs w:val="28"/>
        </w:rPr>
        <w:t xml:space="preserve">  </w:t>
      </w:r>
      <w:r w:rsidR="00770335" w:rsidRPr="00770335">
        <w:rPr>
          <w:rFonts w:ascii="Times New Roman" w:hAnsi="Times New Roman"/>
          <w:sz w:val="28"/>
          <w:szCs w:val="28"/>
        </w:rPr>
        <w:t>надіслано до апеляційного суду Закарпатської області  Інформацію щодо кількості цивільних справ, які знаходяться на розгляді понад 1 рік</w:t>
      </w:r>
      <w:r w:rsidRPr="00770335">
        <w:rPr>
          <w:rFonts w:ascii="Times New Roman" w:hAnsi="Times New Roman"/>
          <w:sz w:val="28"/>
          <w:szCs w:val="28"/>
        </w:rPr>
        <w:t>;</w:t>
      </w:r>
    </w:p>
    <w:p w:rsidR="00321C41" w:rsidRPr="00843724" w:rsidRDefault="00321C41" w:rsidP="00321C41">
      <w:pPr>
        <w:pStyle w:val="a3"/>
        <w:numPr>
          <w:ilvl w:val="0"/>
          <w:numId w:val="1"/>
        </w:numPr>
        <w:ind w:left="0" w:firstLine="900"/>
        <w:jc w:val="both"/>
        <w:rPr>
          <w:rFonts w:ascii="Times New Roman" w:hAnsi="Times New Roman"/>
          <w:sz w:val="28"/>
          <w:szCs w:val="28"/>
        </w:rPr>
      </w:pPr>
      <w:r w:rsidRPr="00843724">
        <w:rPr>
          <w:rFonts w:ascii="Times New Roman" w:hAnsi="Times New Roman"/>
          <w:sz w:val="28"/>
          <w:szCs w:val="28"/>
        </w:rPr>
        <w:t>на виконання листа</w:t>
      </w:r>
      <w:r w:rsidR="00F62263" w:rsidRPr="00843724">
        <w:rPr>
          <w:rFonts w:ascii="Times New Roman" w:hAnsi="Times New Roman"/>
          <w:sz w:val="28"/>
          <w:szCs w:val="28"/>
        </w:rPr>
        <w:t xml:space="preserve"> Львівського </w:t>
      </w:r>
      <w:r w:rsidRPr="00843724">
        <w:rPr>
          <w:rFonts w:ascii="Times New Roman" w:hAnsi="Times New Roman"/>
          <w:sz w:val="28"/>
          <w:szCs w:val="28"/>
        </w:rPr>
        <w:t xml:space="preserve">апеляційного </w:t>
      </w:r>
      <w:r w:rsidR="00F62263" w:rsidRPr="00843724">
        <w:rPr>
          <w:rFonts w:ascii="Times New Roman" w:hAnsi="Times New Roman"/>
          <w:sz w:val="28"/>
          <w:szCs w:val="28"/>
        </w:rPr>
        <w:t xml:space="preserve">адміністративного </w:t>
      </w:r>
      <w:r w:rsidRPr="00843724">
        <w:rPr>
          <w:rFonts w:ascii="Times New Roman" w:hAnsi="Times New Roman"/>
          <w:sz w:val="28"/>
          <w:szCs w:val="28"/>
        </w:rPr>
        <w:t xml:space="preserve">суду </w:t>
      </w:r>
      <w:r w:rsidR="00F62263" w:rsidRPr="00843724">
        <w:rPr>
          <w:rFonts w:ascii="Times New Roman" w:hAnsi="Times New Roman"/>
          <w:sz w:val="28"/>
          <w:szCs w:val="28"/>
        </w:rPr>
        <w:t xml:space="preserve"> від 26.03.2014 року №к853/14 </w:t>
      </w:r>
      <w:r w:rsidRPr="00843724">
        <w:rPr>
          <w:rFonts w:ascii="Times New Roman" w:hAnsi="Times New Roman"/>
          <w:sz w:val="28"/>
          <w:szCs w:val="28"/>
        </w:rPr>
        <w:t xml:space="preserve"> </w:t>
      </w:r>
      <w:r w:rsidR="00F62263" w:rsidRPr="00843724">
        <w:rPr>
          <w:rFonts w:ascii="Times New Roman" w:hAnsi="Times New Roman"/>
          <w:sz w:val="28"/>
          <w:szCs w:val="28"/>
        </w:rPr>
        <w:t xml:space="preserve">проведено узагальнення  проблемних питань, які впродовж 2013 року виникали на </w:t>
      </w:r>
      <w:r w:rsidR="00843724" w:rsidRPr="00843724">
        <w:rPr>
          <w:rFonts w:ascii="Times New Roman" w:hAnsi="Times New Roman"/>
          <w:sz w:val="28"/>
          <w:szCs w:val="28"/>
        </w:rPr>
        <w:t>стадіях відкриття провадження в адміністративній справі, підготовчого провадження та судового розгляду</w:t>
      </w:r>
      <w:r w:rsidRPr="00843724">
        <w:rPr>
          <w:rFonts w:ascii="Times New Roman" w:hAnsi="Times New Roman"/>
          <w:sz w:val="28"/>
          <w:szCs w:val="28"/>
        </w:rPr>
        <w:t>;</w:t>
      </w:r>
    </w:p>
    <w:p w:rsidR="00843724" w:rsidRPr="00843724" w:rsidRDefault="00321C41" w:rsidP="00170098">
      <w:pPr>
        <w:pStyle w:val="a3"/>
        <w:numPr>
          <w:ilvl w:val="0"/>
          <w:numId w:val="1"/>
        </w:numPr>
        <w:shd w:val="clear" w:color="auto" w:fill="FFFFFF"/>
        <w:ind w:left="0" w:firstLine="900"/>
        <w:jc w:val="both"/>
        <w:rPr>
          <w:rFonts w:ascii="Times New Roman" w:hAnsi="Times New Roman"/>
          <w:color w:val="000000" w:themeColor="text1"/>
          <w:sz w:val="28"/>
          <w:szCs w:val="28"/>
        </w:rPr>
      </w:pPr>
      <w:r w:rsidRPr="00843724">
        <w:rPr>
          <w:rFonts w:ascii="Times New Roman" w:hAnsi="Times New Roman"/>
          <w:sz w:val="28"/>
          <w:szCs w:val="28"/>
        </w:rPr>
        <w:t>на виконання лист</w:t>
      </w:r>
      <w:r w:rsidR="00843724" w:rsidRPr="00843724">
        <w:rPr>
          <w:rFonts w:ascii="Times New Roman" w:hAnsi="Times New Roman"/>
          <w:sz w:val="28"/>
          <w:szCs w:val="28"/>
        </w:rPr>
        <w:t>а</w:t>
      </w:r>
      <w:r w:rsidRPr="00843724">
        <w:rPr>
          <w:rFonts w:ascii="Times New Roman" w:hAnsi="Times New Roman"/>
          <w:sz w:val="28"/>
          <w:szCs w:val="28"/>
        </w:rPr>
        <w:t xml:space="preserve"> </w:t>
      </w:r>
      <w:r w:rsidR="00843724" w:rsidRPr="00843724">
        <w:rPr>
          <w:rFonts w:ascii="Times New Roman" w:hAnsi="Times New Roman"/>
          <w:sz w:val="28"/>
          <w:szCs w:val="28"/>
        </w:rPr>
        <w:t>а</w:t>
      </w:r>
      <w:r w:rsidRPr="00843724">
        <w:rPr>
          <w:rFonts w:ascii="Times New Roman" w:hAnsi="Times New Roman"/>
          <w:sz w:val="28"/>
          <w:szCs w:val="28"/>
        </w:rPr>
        <w:t xml:space="preserve">пеляційного суду Закарпатської області </w:t>
      </w:r>
      <w:r w:rsidR="00843724" w:rsidRPr="00843724">
        <w:rPr>
          <w:rFonts w:ascii="Times New Roman" w:hAnsi="Times New Roman"/>
          <w:sz w:val="28"/>
          <w:szCs w:val="28"/>
        </w:rPr>
        <w:t xml:space="preserve"> від 04.06.2014 року №1,5 </w:t>
      </w:r>
      <w:r w:rsidRPr="00843724">
        <w:rPr>
          <w:rFonts w:ascii="Times New Roman" w:hAnsi="Times New Roman"/>
          <w:sz w:val="28"/>
          <w:szCs w:val="28"/>
        </w:rPr>
        <w:t xml:space="preserve"> </w:t>
      </w:r>
      <w:r w:rsidR="00843724" w:rsidRPr="00843724">
        <w:rPr>
          <w:rFonts w:ascii="Times New Roman" w:hAnsi="Times New Roman"/>
          <w:sz w:val="28"/>
          <w:szCs w:val="28"/>
        </w:rPr>
        <w:t xml:space="preserve"> проведено узагальнення судової практики  вирішення судом процесуальних питань, пов’язаних із виконанням судових рішень  у цивільних справах (розділ </w:t>
      </w:r>
      <w:r w:rsidR="00843724" w:rsidRPr="00843724">
        <w:rPr>
          <w:rFonts w:ascii="Times New Roman" w:hAnsi="Times New Roman"/>
          <w:sz w:val="28"/>
          <w:szCs w:val="28"/>
          <w:lang w:val="en-US"/>
        </w:rPr>
        <w:t>VI</w:t>
      </w:r>
      <w:r w:rsidR="00843724" w:rsidRPr="00843724">
        <w:rPr>
          <w:rFonts w:ascii="Times New Roman" w:hAnsi="Times New Roman"/>
          <w:sz w:val="28"/>
          <w:szCs w:val="28"/>
        </w:rPr>
        <w:t xml:space="preserve"> Цивільного процесуального кодексу України);  </w:t>
      </w:r>
    </w:p>
    <w:p w:rsidR="0017713B" w:rsidRDefault="00003137" w:rsidP="00170098">
      <w:pPr>
        <w:pStyle w:val="a3"/>
        <w:numPr>
          <w:ilvl w:val="0"/>
          <w:numId w:val="1"/>
        </w:numPr>
        <w:shd w:val="clear" w:color="auto" w:fill="FFFFFF"/>
        <w:ind w:left="0" w:firstLine="900"/>
        <w:jc w:val="both"/>
        <w:rPr>
          <w:rFonts w:ascii="Times New Roman" w:hAnsi="Times New Roman"/>
          <w:color w:val="000000" w:themeColor="text1"/>
          <w:sz w:val="28"/>
          <w:szCs w:val="28"/>
        </w:rPr>
      </w:pPr>
      <w:r w:rsidRPr="00843724">
        <w:rPr>
          <w:rFonts w:ascii="Times New Roman" w:hAnsi="Times New Roman"/>
          <w:color w:val="000000" w:themeColor="text1"/>
          <w:sz w:val="28"/>
          <w:szCs w:val="28"/>
        </w:rPr>
        <w:t xml:space="preserve"> </w:t>
      </w:r>
      <w:r w:rsidR="00E30865" w:rsidRPr="00843724">
        <w:rPr>
          <w:rFonts w:ascii="Times New Roman" w:hAnsi="Times New Roman"/>
          <w:color w:val="000000" w:themeColor="text1"/>
          <w:sz w:val="28"/>
          <w:szCs w:val="28"/>
        </w:rPr>
        <w:t>проводилась</w:t>
      </w:r>
      <w:r w:rsidR="00321C41" w:rsidRPr="00843724">
        <w:rPr>
          <w:rFonts w:ascii="Times New Roman" w:hAnsi="Times New Roman"/>
          <w:color w:val="000000" w:themeColor="text1"/>
          <w:sz w:val="28"/>
          <w:szCs w:val="28"/>
        </w:rPr>
        <w:t xml:space="preserve"> співпраця з правоохоронними органами та органами  виконавчої влади,  шляхом виконання різного роду запитів</w:t>
      </w:r>
      <w:r w:rsidR="00443A8A" w:rsidRPr="00843724">
        <w:rPr>
          <w:rFonts w:ascii="Times New Roman" w:hAnsi="Times New Roman"/>
          <w:color w:val="000000" w:themeColor="text1"/>
          <w:sz w:val="28"/>
          <w:szCs w:val="28"/>
        </w:rPr>
        <w:t>,</w:t>
      </w:r>
      <w:r w:rsidR="00D95CAC" w:rsidRPr="00843724">
        <w:rPr>
          <w:rFonts w:ascii="Times New Roman" w:hAnsi="Times New Roman"/>
          <w:color w:val="000000" w:themeColor="text1"/>
          <w:sz w:val="28"/>
          <w:szCs w:val="28"/>
        </w:rPr>
        <w:t xml:space="preserve"> складання </w:t>
      </w:r>
      <w:r w:rsidR="00443A8A" w:rsidRPr="00843724">
        <w:rPr>
          <w:rFonts w:ascii="Times New Roman" w:hAnsi="Times New Roman"/>
          <w:color w:val="000000" w:themeColor="text1"/>
          <w:sz w:val="28"/>
          <w:szCs w:val="28"/>
        </w:rPr>
        <w:t>таблиць</w:t>
      </w:r>
      <w:r w:rsidR="00D95CAC" w:rsidRPr="00843724">
        <w:rPr>
          <w:rFonts w:ascii="Times New Roman" w:hAnsi="Times New Roman"/>
          <w:color w:val="000000" w:themeColor="text1"/>
          <w:sz w:val="28"/>
          <w:szCs w:val="28"/>
        </w:rPr>
        <w:t xml:space="preserve">, </w:t>
      </w:r>
      <w:r w:rsidR="00443A8A" w:rsidRPr="00843724">
        <w:rPr>
          <w:rFonts w:ascii="Times New Roman" w:hAnsi="Times New Roman"/>
          <w:color w:val="000000" w:themeColor="text1"/>
          <w:sz w:val="28"/>
          <w:szCs w:val="28"/>
        </w:rPr>
        <w:t xml:space="preserve"> </w:t>
      </w:r>
      <w:r w:rsidR="00D95CAC" w:rsidRPr="00843724">
        <w:rPr>
          <w:rFonts w:ascii="Times New Roman" w:hAnsi="Times New Roman"/>
          <w:color w:val="000000" w:themeColor="text1"/>
          <w:sz w:val="28"/>
          <w:szCs w:val="28"/>
        </w:rPr>
        <w:t xml:space="preserve">надання </w:t>
      </w:r>
      <w:r w:rsidR="00443A8A" w:rsidRPr="00843724">
        <w:rPr>
          <w:rFonts w:ascii="Times New Roman" w:hAnsi="Times New Roman"/>
          <w:color w:val="000000" w:themeColor="text1"/>
          <w:sz w:val="28"/>
          <w:szCs w:val="28"/>
        </w:rPr>
        <w:t>інформацій. Зокрема, нада</w:t>
      </w:r>
      <w:r w:rsidR="00D95CAC" w:rsidRPr="00843724">
        <w:rPr>
          <w:rFonts w:ascii="Times New Roman" w:hAnsi="Times New Roman"/>
          <w:color w:val="000000" w:themeColor="text1"/>
          <w:sz w:val="28"/>
          <w:szCs w:val="28"/>
        </w:rPr>
        <w:t xml:space="preserve">валася </w:t>
      </w:r>
      <w:r w:rsidR="00443A8A" w:rsidRPr="00843724">
        <w:rPr>
          <w:rFonts w:ascii="Times New Roman" w:hAnsi="Times New Roman"/>
          <w:color w:val="000000" w:themeColor="text1"/>
          <w:sz w:val="28"/>
          <w:szCs w:val="28"/>
        </w:rPr>
        <w:t xml:space="preserve"> щомісячн</w:t>
      </w:r>
      <w:r w:rsidR="00D95CAC" w:rsidRPr="00843724">
        <w:rPr>
          <w:rFonts w:ascii="Times New Roman" w:hAnsi="Times New Roman"/>
          <w:color w:val="000000" w:themeColor="text1"/>
          <w:sz w:val="28"/>
          <w:szCs w:val="28"/>
        </w:rPr>
        <w:t>а</w:t>
      </w:r>
      <w:r w:rsidR="00443A8A" w:rsidRPr="00843724">
        <w:rPr>
          <w:rFonts w:ascii="Times New Roman" w:hAnsi="Times New Roman"/>
          <w:color w:val="000000" w:themeColor="text1"/>
          <w:sz w:val="28"/>
          <w:szCs w:val="28"/>
        </w:rPr>
        <w:t xml:space="preserve"> інформаці</w:t>
      </w:r>
      <w:r w:rsidR="00D95CAC" w:rsidRPr="00843724">
        <w:rPr>
          <w:rFonts w:ascii="Times New Roman" w:hAnsi="Times New Roman"/>
          <w:color w:val="000000" w:themeColor="text1"/>
          <w:sz w:val="28"/>
          <w:szCs w:val="28"/>
        </w:rPr>
        <w:t xml:space="preserve">я до Апеляційного суду Закарпатської області </w:t>
      </w:r>
      <w:r w:rsidR="00443A8A" w:rsidRPr="00843724">
        <w:rPr>
          <w:rFonts w:ascii="Times New Roman" w:hAnsi="Times New Roman"/>
          <w:color w:val="000000" w:themeColor="text1"/>
          <w:sz w:val="28"/>
          <w:szCs w:val="28"/>
        </w:rPr>
        <w:t xml:space="preserve"> щодо застосування окремих норм КПК судом при розгляді кримінальних проваджень та </w:t>
      </w:r>
      <w:r w:rsidR="000D2659" w:rsidRPr="00843724">
        <w:rPr>
          <w:rFonts w:ascii="Times New Roman" w:hAnsi="Times New Roman"/>
          <w:color w:val="000000" w:themeColor="text1"/>
          <w:sz w:val="28"/>
          <w:szCs w:val="28"/>
        </w:rPr>
        <w:t>з метою здійснення щомісячного поновлення бази даних Державного реєстру виборців  відповідно до статті 22 Закону України «Про Державний реєстр виборців»</w:t>
      </w:r>
      <w:r w:rsidR="00761F7F" w:rsidRPr="00843724">
        <w:rPr>
          <w:rFonts w:ascii="Times New Roman" w:hAnsi="Times New Roman"/>
          <w:color w:val="000000" w:themeColor="text1"/>
          <w:sz w:val="28"/>
          <w:szCs w:val="28"/>
        </w:rPr>
        <w:t xml:space="preserve"> </w:t>
      </w:r>
      <w:r w:rsidR="000D2659" w:rsidRPr="00843724">
        <w:rPr>
          <w:rFonts w:ascii="Times New Roman" w:hAnsi="Times New Roman"/>
          <w:color w:val="000000" w:themeColor="text1"/>
          <w:sz w:val="28"/>
          <w:szCs w:val="28"/>
        </w:rPr>
        <w:t xml:space="preserve"> надава</w:t>
      </w:r>
      <w:r w:rsidR="00761F7F" w:rsidRPr="00843724">
        <w:rPr>
          <w:rFonts w:ascii="Times New Roman" w:hAnsi="Times New Roman"/>
          <w:color w:val="000000" w:themeColor="text1"/>
          <w:sz w:val="28"/>
          <w:szCs w:val="28"/>
        </w:rPr>
        <w:t xml:space="preserve">лись </w:t>
      </w:r>
      <w:r w:rsidR="000D2659" w:rsidRPr="00843724">
        <w:rPr>
          <w:rFonts w:ascii="Times New Roman" w:hAnsi="Times New Roman"/>
          <w:color w:val="000000" w:themeColor="text1"/>
          <w:sz w:val="28"/>
          <w:szCs w:val="28"/>
        </w:rPr>
        <w:t xml:space="preserve"> </w:t>
      </w:r>
      <w:r w:rsidR="00D95CAC" w:rsidRPr="00843724">
        <w:rPr>
          <w:rFonts w:ascii="Times New Roman" w:hAnsi="Times New Roman"/>
          <w:color w:val="000000" w:themeColor="text1"/>
          <w:sz w:val="28"/>
          <w:szCs w:val="28"/>
        </w:rPr>
        <w:t xml:space="preserve">до  Рахівської РДА </w:t>
      </w:r>
      <w:r w:rsidR="000D2659" w:rsidRPr="00843724">
        <w:rPr>
          <w:rFonts w:ascii="Times New Roman" w:hAnsi="Times New Roman"/>
          <w:color w:val="000000" w:themeColor="text1"/>
          <w:sz w:val="28"/>
          <w:szCs w:val="28"/>
        </w:rPr>
        <w:t>відомості, які повинні бути подані за формами 6.1 (відомості про осіб, які визнані судом недієздатними) та 6.2</w:t>
      </w:r>
      <w:r w:rsidR="00443A8A" w:rsidRPr="00843724">
        <w:rPr>
          <w:rFonts w:ascii="Times New Roman" w:hAnsi="Times New Roman"/>
          <w:color w:val="000000" w:themeColor="text1"/>
          <w:sz w:val="28"/>
          <w:szCs w:val="28"/>
        </w:rPr>
        <w:t xml:space="preserve"> </w:t>
      </w:r>
      <w:r w:rsidR="000D2659" w:rsidRPr="00843724">
        <w:rPr>
          <w:rFonts w:ascii="Times New Roman" w:hAnsi="Times New Roman"/>
          <w:color w:val="000000" w:themeColor="text1"/>
          <w:sz w:val="28"/>
          <w:szCs w:val="28"/>
        </w:rPr>
        <w:t>(відомості про осіб, щодо яких  було скасовано рішення про визнання їх недієздатності</w:t>
      </w:r>
      <w:r w:rsidR="00D95CAC" w:rsidRPr="00843724">
        <w:rPr>
          <w:rFonts w:ascii="Times New Roman" w:hAnsi="Times New Roman"/>
          <w:color w:val="000000" w:themeColor="text1"/>
          <w:sz w:val="28"/>
          <w:szCs w:val="28"/>
        </w:rPr>
        <w:t>)</w:t>
      </w:r>
      <w:r w:rsidR="0017713B">
        <w:rPr>
          <w:rFonts w:ascii="Times New Roman" w:hAnsi="Times New Roman"/>
          <w:color w:val="000000" w:themeColor="text1"/>
          <w:sz w:val="28"/>
          <w:szCs w:val="28"/>
        </w:rPr>
        <w:t>;</w:t>
      </w:r>
    </w:p>
    <w:p w:rsidR="0017713B" w:rsidRPr="0017713B" w:rsidRDefault="0017713B" w:rsidP="0017713B">
      <w:pPr>
        <w:pStyle w:val="a3"/>
        <w:numPr>
          <w:ilvl w:val="0"/>
          <w:numId w:val="1"/>
        </w:numPr>
        <w:ind w:left="0" w:firstLine="900"/>
        <w:jc w:val="both"/>
        <w:rPr>
          <w:rFonts w:ascii="Times New Roman" w:hAnsi="Times New Roman"/>
          <w:color w:val="000000" w:themeColor="text1"/>
          <w:sz w:val="28"/>
          <w:szCs w:val="28"/>
        </w:rPr>
      </w:pPr>
      <w:r w:rsidRPr="0017713B">
        <w:rPr>
          <w:rFonts w:ascii="Times New Roman" w:hAnsi="Times New Roman"/>
          <w:sz w:val="28"/>
          <w:szCs w:val="28"/>
        </w:rPr>
        <w:t>на виконання вимог постанови  Кабінету  Міністрів України «Про порядок ведення  Єдиного державного  реєстру судових рішень» від 25.05.2006 р. № 740  (із наступними змінами і доповненнями), до ЄДРСР надсилались копії всіх судових рішень виключно в електронній формі з використанням електронного  цифрового підпису;</w:t>
      </w:r>
    </w:p>
    <w:p w:rsidR="00170098" w:rsidRPr="0017713B" w:rsidRDefault="0017713B" w:rsidP="0017713B">
      <w:pPr>
        <w:pStyle w:val="a3"/>
        <w:numPr>
          <w:ilvl w:val="0"/>
          <w:numId w:val="1"/>
        </w:numPr>
        <w:ind w:left="0" w:firstLine="900"/>
        <w:jc w:val="both"/>
        <w:rPr>
          <w:rFonts w:ascii="Times New Roman" w:hAnsi="Times New Roman"/>
          <w:color w:val="000000" w:themeColor="text1"/>
          <w:sz w:val="28"/>
          <w:szCs w:val="28"/>
        </w:rPr>
      </w:pPr>
      <w:r w:rsidRPr="0017713B">
        <w:rPr>
          <w:rFonts w:ascii="Times New Roman" w:hAnsi="Times New Roman"/>
          <w:sz w:val="28"/>
          <w:szCs w:val="28"/>
        </w:rPr>
        <w:t>щотижнево здійснювалось наповнення Web-сайту суду списками розгляду справ. Також на Web-сайті суду були виставлені показники діяльності суду за  2013 рік</w:t>
      </w:r>
      <w:r w:rsidR="004029F5">
        <w:rPr>
          <w:rFonts w:ascii="Times New Roman" w:hAnsi="Times New Roman"/>
          <w:sz w:val="28"/>
          <w:szCs w:val="28"/>
        </w:rPr>
        <w:t xml:space="preserve"> та за 1-ше півріччя 2014 року</w:t>
      </w:r>
      <w:r w:rsidRPr="0017713B">
        <w:rPr>
          <w:rFonts w:ascii="Times New Roman" w:hAnsi="Times New Roman"/>
          <w:sz w:val="28"/>
          <w:szCs w:val="28"/>
        </w:rPr>
        <w:t xml:space="preserve">. Дані питання постійно контролюються керівником апарату суду та головним спеціалістом з інформаційних технологій, і робиться все необхідне щодо забезпечення вчасного оприлюднення інформації на </w:t>
      </w:r>
      <w:proofErr w:type="spellStart"/>
      <w:r w:rsidRPr="0017713B">
        <w:rPr>
          <w:rFonts w:ascii="Times New Roman" w:hAnsi="Times New Roman"/>
          <w:sz w:val="28"/>
          <w:szCs w:val="28"/>
        </w:rPr>
        <w:t>веб-сторінці</w:t>
      </w:r>
      <w:proofErr w:type="spellEnd"/>
      <w:r w:rsidRPr="0017713B">
        <w:rPr>
          <w:rFonts w:ascii="Times New Roman" w:hAnsi="Times New Roman"/>
          <w:sz w:val="28"/>
          <w:szCs w:val="28"/>
        </w:rPr>
        <w:t xml:space="preserve"> суду.</w:t>
      </w:r>
    </w:p>
    <w:p w:rsidR="002A0D12" w:rsidRPr="0017713B" w:rsidRDefault="00571CB7" w:rsidP="0017713B">
      <w:pPr>
        <w:pStyle w:val="a3"/>
        <w:ind w:firstLine="851"/>
        <w:jc w:val="both"/>
        <w:rPr>
          <w:rFonts w:ascii="Times New Roman" w:hAnsi="Times New Roman"/>
          <w:sz w:val="28"/>
          <w:szCs w:val="28"/>
        </w:rPr>
      </w:pPr>
      <w:r w:rsidRPr="0017713B">
        <w:rPr>
          <w:rFonts w:ascii="Times New Roman" w:hAnsi="Times New Roman"/>
          <w:sz w:val="28"/>
          <w:szCs w:val="28"/>
        </w:rPr>
        <w:t>К</w:t>
      </w:r>
      <w:r w:rsidR="002A0D12" w:rsidRPr="0017713B">
        <w:rPr>
          <w:rFonts w:ascii="Times New Roman" w:hAnsi="Times New Roman"/>
          <w:sz w:val="28"/>
          <w:szCs w:val="28"/>
        </w:rPr>
        <w:t>ерівник</w:t>
      </w:r>
      <w:r w:rsidRPr="0017713B">
        <w:rPr>
          <w:rFonts w:ascii="Times New Roman" w:hAnsi="Times New Roman"/>
          <w:sz w:val="28"/>
          <w:szCs w:val="28"/>
        </w:rPr>
        <w:t>ом</w:t>
      </w:r>
      <w:r w:rsidR="002A0D12" w:rsidRPr="0017713B">
        <w:rPr>
          <w:rFonts w:ascii="Times New Roman" w:hAnsi="Times New Roman"/>
          <w:sz w:val="28"/>
          <w:szCs w:val="28"/>
        </w:rPr>
        <w:t xml:space="preserve">  та  працівниками апарату суду  </w:t>
      </w:r>
      <w:r w:rsidR="00732DB8">
        <w:rPr>
          <w:rFonts w:ascii="Times New Roman" w:hAnsi="Times New Roman"/>
          <w:sz w:val="28"/>
          <w:szCs w:val="28"/>
        </w:rPr>
        <w:t xml:space="preserve">здійснювалася </w:t>
      </w:r>
      <w:r w:rsidR="002A0D12" w:rsidRPr="0017713B">
        <w:rPr>
          <w:rFonts w:ascii="Times New Roman" w:hAnsi="Times New Roman"/>
          <w:sz w:val="28"/>
          <w:szCs w:val="28"/>
        </w:rPr>
        <w:t xml:space="preserve"> спільна робота щодо </w:t>
      </w:r>
      <w:r w:rsidR="002A0D12" w:rsidRPr="0017713B">
        <w:rPr>
          <w:rFonts w:ascii="Times New Roman" w:hAnsi="Times New Roman"/>
          <w:b/>
          <w:sz w:val="28"/>
          <w:szCs w:val="28"/>
        </w:rPr>
        <w:t>підготовки до звітних періодів</w:t>
      </w:r>
      <w:r w:rsidR="00CD0DC9" w:rsidRPr="0017713B">
        <w:rPr>
          <w:rFonts w:ascii="Times New Roman" w:hAnsi="Times New Roman"/>
          <w:sz w:val="28"/>
          <w:szCs w:val="28"/>
        </w:rPr>
        <w:t xml:space="preserve"> зокрема, п</w:t>
      </w:r>
      <w:r w:rsidR="002A0D12" w:rsidRPr="0017713B">
        <w:rPr>
          <w:rFonts w:ascii="Times New Roman" w:hAnsi="Times New Roman"/>
          <w:sz w:val="28"/>
          <w:szCs w:val="28"/>
        </w:rPr>
        <w:t>роводилась перевірка обліково-статистичних карток  на правильність заповнення всіх пунк</w:t>
      </w:r>
      <w:r w:rsidR="00CD0DC9" w:rsidRPr="0017713B">
        <w:rPr>
          <w:rFonts w:ascii="Times New Roman" w:hAnsi="Times New Roman"/>
          <w:sz w:val="28"/>
          <w:szCs w:val="28"/>
        </w:rPr>
        <w:t xml:space="preserve">тів. Окрім того, здійснювалась </w:t>
      </w:r>
      <w:r w:rsidR="002A0D12" w:rsidRPr="0017713B">
        <w:rPr>
          <w:rFonts w:ascii="Times New Roman" w:hAnsi="Times New Roman"/>
          <w:sz w:val="28"/>
          <w:szCs w:val="28"/>
        </w:rPr>
        <w:t>перевірка обліково-статистичних карток  за допомогою програми «ДЗС» шляхом</w:t>
      </w:r>
      <w:r w:rsidR="00603A88" w:rsidRPr="0017713B">
        <w:rPr>
          <w:rFonts w:ascii="Times New Roman" w:hAnsi="Times New Roman"/>
          <w:sz w:val="28"/>
          <w:szCs w:val="28"/>
        </w:rPr>
        <w:t xml:space="preserve"> вибору розділу «Справи, що не входять до </w:t>
      </w:r>
      <w:proofErr w:type="spellStart"/>
      <w:r w:rsidR="00603A88" w:rsidRPr="0017713B">
        <w:rPr>
          <w:rFonts w:ascii="Times New Roman" w:hAnsi="Times New Roman"/>
          <w:sz w:val="28"/>
          <w:szCs w:val="28"/>
        </w:rPr>
        <w:t>статзвіту</w:t>
      </w:r>
      <w:proofErr w:type="spellEnd"/>
      <w:r w:rsidR="00603A88" w:rsidRPr="0017713B">
        <w:rPr>
          <w:rFonts w:ascii="Times New Roman" w:hAnsi="Times New Roman"/>
          <w:sz w:val="28"/>
          <w:szCs w:val="28"/>
        </w:rPr>
        <w:t xml:space="preserve">» </w:t>
      </w:r>
      <w:r w:rsidR="002A0D12" w:rsidRPr="0017713B">
        <w:rPr>
          <w:rFonts w:ascii="Times New Roman" w:hAnsi="Times New Roman"/>
          <w:sz w:val="28"/>
          <w:szCs w:val="28"/>
        </w:rPr>
        <w:t xml:space="preserve"> та</w:t>
      </w:r>
      <w:r w:rsidR="00A12250" w:rsidRPr="0017713B">
        <w:rPr>
          <w:rFonts w:ascii="Times New Roman" w:hAnsi="Times New Roman"/>
          <w:sz w:val="28"/>
          <w:szCs w:val="28"/>
        </w:rPr>
        <w:t xml:space="preserve">  працівниками канцелярії суду </w:t>
      </w:r>
      <w:r w:rsidR="002A0D12" w:rsidRPr="0017713B">
        <w:rPr>
          <w:rFonts w:ascii="Times New Roman" w:hAnsi="Times New Roman"/>
          <w:sz w:val="28"/>
          <w:szCs w:val="28"/>
        </w:rPr>
        <w:t xml:space="preserve"> виправля</w:t>
      </w:r>
      <w:r w:rsidR="00A12250" w:rsidRPr="0017713B">
        <w:rPr>
          <w:rFonts w:ascii="Times New Roman" w:hAnsi="Times New Roman"/>
          <w:sz w:val="28"/>
          <w:szCs w:val="28"/>
        </w:rPr>
        <w:t xml:space="preserve">лись </w:t>
      </w:r>
      <w:r w:rsidR="002A0D12" w:rsidRPr="0017713B">
        <w:rPr>
          <w:rFonts w:ascii="Times New Roman" w:hAnsi="Times New Roman"/>
          <w:sz w:val="28"/>
          <w:szCs w:val="28"/>
        </w:rPr>
        <w:t xml:space="preserve"> виявлен</w:t>
      </w:r>
      <w:r w:rsidR="00A12250" w:rsidRPr="0017713B">
        <w:rPr>
          <w:rFonts w:ascii="Times New Roman" w:hAnsi="Times New Roman"/>
          <w:sz w:val="28"/>
          <w:szCs w:val="28"/>
        </w:rPr>
        <w:t>і</w:t>
      </w:r>
      <w:r w:rsidR="002A0D12" w:rsidRPr="0017713B">
        <w:rPr>
          <w:rFonts w:ascii="Times New Roman" w:hAnsi="Times New Roman"/>
          <w:sz w:val="28"/>
          <w:szCs w:val="28"/>
        </w:rPr>
        <w:t xml:space="preserve"> недолік</w:t>
      </w:r>
      <w:r w:rsidR="00A12250" w:rsidRPr="0017713B">
        <w:rPr>
          <w:rFonts w:ascii="Times New Roman" w:hAnsi="Times New Roman"/>
          <w:sz w:val="28"/>
          <w:szCs w:val="28"/>
        </w:rPr>
        <w:t>и</w:t>
      </w:r>
      <w:r w:rsidR="002A0D12" w:rsidRPr="0017713B">
        <w:rPr>
          <w:rFonts w:ascii="Times New Roman" w:hAnsi="Times New Roman"/>
          <w:sz w:val="28"/>
          <w:szCs w:val="28"/>
        </w:rPr>
        <w:t xml:space="preserve">.  </w:t>
      </w:r>
    </w:p>
    <w:p w:rsidR="002A0D12" w:rsidRPr="00067D5B" w:rsidRDefault="002A0D12" w:rsidP="00067D5B">
      <w:pPr>
        <w:pStyle w:val="a3"/>
        <w:jc w:val="both"/>
        <w:rPr>
          <w:rFonts w:ascii="Times New Roman" w:hAnsi="Times New Roman"/>
          <w:sz w:val="28"/>
          <w:szCs w:val="28"/>
        </w:rPr>
      </w:pPr>
      <w:r w:rsidRPr="00067D5B">
        <w:rPr>
          <w:rFonts w:ascii="Times New Roman" w:hAnsi="Times New Roman"/>
          <w:sz w:val="28"/>
          <w:szCs w:val="28"/>
        </w:rPr>
        <w:tab/>
        <w:t>Взагалі, під час проведення цієї роботи та експлуатації комп’ютерної програми</w:t>
      </w:r>
      <w:r w:rsidR="004029F5">
        <w:rPr>
          <w:rFonts w:ascii="Times New Roman" w:hAnsi="Times New Roman"/>
          <w:sz w:val="28"/>
          <w:szCs w:val="28"/>
        </w:rPr>
        <w:t xml:space="preserve"> «Д-3»</w:t>
      </w:r>
      <w:r w:rsidRPr="00067D5B">
        <w:rPr>
          <w:rFonts w:ascii="Times New Roman" w:hAnsi="Times New Roman"/>
          <w:sz w:val="28"/>
          <w:szCs w:val="28"/>
        </w:rPr>
        <w:t xml:space="preserve"> було виявлено наступні проблеми:</w:t>
      </w:r>
    </w:p>
    <w:p w:rsidR="002A0D12" w:rsidRPr="00067D5B" w:rsidRDefault="002A0D12" w:rsidP="009C3358">
      <w:pPr>
        <w:pStyle w:val="a3"/>
        <w:numPr>
          <w:ilvl w:val="0"/>
          <w:numId w:val="1"/>
        </w:numPr>
        <w:ind w:left="0" w:firstLine="900"/>
        <w:jc w:val="both"/>
        <w:rPr>
          <w:rFonts w:ascii="Times New Roman" w:hAnsi="Times New Roman"/>
          <w:sz w:val="28"/>
          <w:szCs w:val="28"/>
        </w:rPr>
      </w:pPr>
      <w:r w:rsidRPr="00067D5B">
        <w:rPr>
          <w:rFonts w:ascii="Times New Roman" w:hAnsi="Times New Roman"/>
          <w:sz w:val="28"/>
          <w:szCs w:val="28"/>
        </w:rPr>
        <w:t xml:space="preserve">невчасно та не завжди юридично правильно </w:t>
      </w:r>
      <w:r w:rsidR="00603A88" w:rsidRPr="00067D5B">
        <w:rPr>
          <w:rFonts w:ascii="Times New Roman" w:hAnsi="Times New Roman"/>
          <w:sz w:val="28"/>
          <w:szCs w:val="28"/>
        </w:rPr>
        <w:t xml:space="preserve">працівниками апарату суду  </w:t>
      </w:r>
      <w:r w:rsidRPr="00067D5B">
        <w:rPr>
          <w:rFonts w:ascii="Times New Roman" w:hAnsi="Times New Roman"/>
          <w:sz w:val="28"/>
          <w:szCs w:val="28"/>
        </w:rPr>
        <w:t xml:space="preserve">  заповнюються документи первинного обліку справ і матеріалів</w:t>
      </w:r>
      <w:r w:rsidR="004029F5">
        <w:rPr>
          <w:rFonts w:ascii="Times New Roman" w:hAnsi="Times New Roman"/>
          <w:sz w:val="28"/>
          <w:szCs w:val="28"/>
        </w:rPr>
        <w:t>, які при перевірці карток усуваються</w:t>
      </w:r>
      <w:r w:rsidR="003A2DFB">
        <w:rPr>
          <w:rFonts w:ascii="Times New Roman" w:hAnsi="Times New Roman"/>
          <w:sz w:val="28"/>
          <w:szCs w:val="28"/>
        </w:rPr>
        <w:t>;</w:t>
      </w:r>
    </w:p>
    <w:p w:rsidR="003A2DFB" w:rsidRDefault="00A17CAC" w:rsidP="009C3358">
      <w:pPr>
        <w:pStyle w:val="a3"/>
        <w:numPr>
          <w:ilvl w:val="0"/>
          <w:numId w:val="1"/>
        </w:numPr>
        <w:ind w:left="0" w:firstLine="900"/>
        <w:jc w:val="both"/>
        <w:rPr>
          <w:rFonts w:ascii="Times New Roman" w:hAnsi="Times New Roman"/>
          <w:sz w:val="28"/>
          <w:szCs w:val="28"/>
        </w:rPr>
      </w:pPr>
      <w:r>
        <w:rPr>
          <w:rFonts w:ascii="Times New Roman" w:hAnsi="Times New Roman"/>
          <w:sz w:val="28"/>
          <w:szCs w:val="28"/>
        </w:rPr>
        <w:lastRenderedPageBreak/>
        <w:t xml:space="preserve">некоректний обмін даними між судом та органами прокуратури щодо карток на особу стосовно якої розглянуто матеріали  кримінального провадження та вироки набрали законної сили, що було встановлено при проведенні перевірки,  у </w:t>
      </w:r>
      <w:r w:rsidR="005B438B">
        <w:rPr>
          <w:rFonts w:ascii="Times New Roman" w:hAnsi="Times New Roman"/>
          <w:sz w:val="28"/>
          <w:szCs w:val="28"/>
        </w:rPr>
        <w:t>зв’язку</w:t>
      </w:r>
      <w:r>
        <w:rPr>
          <w:rFonts w:ascii="Times New Roman" w:hAnsi="Times New Roman"/>
          <w:sz w:val="28"/>
          <w:szCs w:val="28"/>
        </w:rPr>
        <w:t xml:space="preserve"> з  неодноразовими  зверненнями  до суду прокуратури  з листами  про виявлення ряду фактів   відсутності інформації  в картках  на особу, стосовно якої розглянуто матеріали кримінального провадження. Під час перевірок на правильність та повноту заповнення карток на осіб порушень не було виявлено, а от відомості  в прокуратурі були відсутні</w:t>
      </w:r>
      <w:r w:rsidR="003A2DFB">
        <w:rPr>
          <w:rFonts w:ascii="Times New Roman" w:hAnsi="Times New Roman"/>
          <w:sz w:val="28"/>
          <w:szCs w:val="28"/>
        </w:rPr>
        <w:t>;</w:t>
      </w:r>
    </w:p>
    <w:p w:rsidR="002A0D12" w:rsidRPr="00067D5B" w:rsidRDefault="003A2DFB" w:rsidP="009C3358">
      <w:pPr>
        <w:pStyle w:val="a3"/>
        <w:numPr>
          <w:ilvl w:val="0"/>
          <w:numId w:val="1"/>
        </w:numPr>
        <w:ind w:left="0" w:firstLine="900"/>
        <w:jc w:val="both"/>
        <w:rPr>
          <w:rFonts w:ascii="Times New Roman" w:hAnsi="Times New Roman"/>
          <w:sz w:val="28"/>
          <w:szCs w:val="28"/>
        </w:rPr>
      </w:pPr>
      <w:r>
        <w:rPr>
          <w:rFonts w:ascii="Times New Roman" w:hAnsi="Times New Roman"/>
          <w:sz w:val="28"/>
          <w:szCs w:val="28"/>
        </w:rPr>
        <w:t xml:space="preserve">при проведенні в грудні 2014 року перевірки правильності заповнення  обліково-статистичних карток, виявлено факти відключення даних карток від </w:t>
      </w:r>
      <w:proofErr w:type="spellStart"/>
      <w:r>
        <w:rPr>
          <w:rFonts w:ascii="Times New Roman" w:hAnsi="Times New Roman"/>
          <w:sz w:val="28"/>
          <w:szCs w:val="28"/>
        </w:rPr>
        <w:t>статзвіту</w:t>
      </w:r>
      <w:proofErr w:type="spellEnd"/>
      <w:r>
        <w:rPr>
          <w:rFonts w:ascii="Times New Roman" w:hAnsi="Times New Roman"/>
          <w:sz w:val="28"/>
          <w:szCs w:val="28"/>
        </w:rPr>
        <w:t xml:space="preserve">, при тому, що дані картки вже використовувалися для автоматичної побудови звітів за 1-ше півріччя 2014 року.     </w:t>
      </w:r>
      <w:r w:rsidR="002A0D12" w:rsidRPr="00067D5B">
        <w:rPr>
          <w:rFonts w:ascii="Times New Roman" w:hAnsi="Times New Roman"/>
          <w:sz w:val="28"/>
          <w:szCs w:val="28"/>
        </w:rPr>
        <w:t xml:space="preserve">  </w:t>
      </w:r>
    </w:p>
    <w:p w:rsidR="002A0D12" w:rsidRPr="00067D5B" w:rsidRDefault="002A0D12" w:rsidP="00067D5B">
      <w:pPr>
        <w:pStyle w:val="a3"/>
        <w:jc w:val="both"/>
        <w:rPr>
          <w:rFonts w:ascii="Times New Roman" w:hAnsi="Times New Roman"/>
          <w:sz w:val="28"/>
          <w:szCs w:val="28"/>
        </w:rPr>
      </w:pPr>
      <w:r w:rsidRPr="00067D5B">
        <w:rPr>
          <w:rFonts w:ascii="Times New Roman" w:hAnsi="Times New Roman"/>
          <w:sz w:val="28"/>
          <w:szCs w:val="28"/>
        </w:rPr>
        <w:tab/>
        <w:t>Упродовж  201</w:t>
      </w:r>
      <w:r w:rsidR="00571CB7">
        <w:rPr>
          <w:rFonts w:ascii="Times New Roman" w:hAnsi="Times New Roman"/>
          <w:sz w:val="28"/>
          <w:szCs w:val="28"/>
        </w:rPr>
        <w:t>4</w:t>
      </w:r>
      <w:r w:rsidRPr="00067D5B">
        <w:rPr>
          <w:rFonts w:ascii="Times New Roman" w:hAnsi="Times New Roman"/>
          <w:sz w:val="28"/>
          <w:szCs w:val="28"/>
        </w:rPr>
        <w:t xml:space="preserve"> року </w:t>
      </w:r>
      <w:r w:rsidRPr="00067D5B">
        <w:rPr>
          <w:rFonts w:ascii="Times New Roman" w:hAnsi="Times New Roman"/>
          <w:b/>
          <w:sz w:val="28"/>
          <w:szCs w:val="28"/>
        </w:rPr>
        <w:t>проводилась робота по збору, перевірці</w:t>
      </w:r>
      <w:r w:rsidR="00A12250" w:rsidRPr="00067D5B">
        <w:rPr>
          <w:rFonts w:ascii="Times New Roman" w:hAnsi="Times New Roman"/>
          <w:b/>
          <w:sz w:val="28"/>
          <w:szCs w:val="28"/>
        </w:rPr>
        <w:t xml:space="preserve"> та складанні </w:t>
      </w:r>
      <w:r w:rsidRPr="00067D5B">
        <w:rPr>
          <w:rFonts w:ascii="Times New Roman" w:hAnsi="Times New Roman"/>
          <w:b/>
          <w:sz w:val="28"/>
          <w:szCs w:val="28"/>
        </w:rPr>
        <w:t xml:space="preserve"> звітів  про стан здійснення правосуддя</w:t>
      </w:r>
      <w:r w:rsidR="00603A88" w:rsidRPr="00067D5B">
        <w:rPr>
          <w:rFonts w:ascii="Times New Roman" w:hAnsi="Times New Roman"/>
          <w:b/>
          <w:sz w:val="28"/>
          <w:szCs w:val="28"/>
        </w:rPr>
        <w:t xml:space="preserve"> </w:t>
      </w:r>
      <w:r w:rsidR="00603A88" w:rsidRPr="00067D5B">
        <w:rPr>
          <w:rFonts w:ascii="Times New Roman" w:hAnsi="Times New Roman"/>
          <w:sz w:val="28"/>
          <w:szCs w:val="28"/>
        </w:rPr>
        <w:t>за 201</w:t>
      </w:r>
      <w:r w:rsidR="00571CB7">
        <w:rPr>
          <w:rFonts w:ascii="Times New Roman" w:hAnsi="Times New Roman"/>
          <w:sz w:val="28"/>
          <w:szCs w:val="28"/>
        </w:rPr>
        <w:t>3</w:t>
      </w:r>
      <w:r w:rsidR="00603A88" w:rsidRPr="00067D5B">
        <w:rPr>
          <w:rFonts w:ascii="Times New Roman" w:hAnsi="Times New Roman"/>
          <w:sz w:val="28"/>
          <w:szCs w:val="28"/>
        </w:rPr>
        <w:t xml:space="preserve"> рік, а також  </w:t>
      </w:r>
      <w:r w:rsidRPr="00067D5B">
        <w:rPr>
          <w:rFonts w:ascii="Times New Roman" w:hAnsi="Times New Roman"/>
          <w:sz w:val="28"/>
          <w:szCs w:val="28"/>
        </w:rPr>
        <w:t xml:space="preserve">за </w:t>
      </w:r>
      <w:r w:rsidR="003A2DFB">
        <w:rPr>
          <w:rFonts w:ascii="Times New Roman" w:hAnsi="Times New Roman"/>
          <w:sz w:val="28"/>
          <w:szCs w:val="28"/>
        </w:rPr>
        <w:t xml:space="preserve">          1-ше півріччя 2014 року та квартальних звітів</w:t>
      </w:r>
      <w:r w:rsidR="00571CB7">
        <w:rPr>
          <w:rFonts w:ascii="Times New Roman" w:hAnsi="Times New Roman"/>
          <w:sz w:val="28"/>
          <w:szCs w:val="28"/>
        </w:rPr>
        <w:t>.</w:t>
      </w:r>
      <w:r w:rsidRPr="00067D5B">
        <w:rPr>
          <w:rFonts w:ascii="Times New Roman" w:hAnsi="Times New Roman"/>
          <w:sz w:val="28"/>
          <w:szCs w:val="28"/>
        </w:rPr>
        <w:t xml:space="preserve"> </w:t>
      </w:r>
      <w:r w:rsidR="00471467">
        <w:rPr>
          <w:rFonts w:ascii="Times New Roman" w:hAnsi="Times New Roman"/>
          <w:sz w:val="28"/>
          <w:szCs w:val="28"/>
        </w:rPr>
        <w:t xml:space="preserve">Зокрема, </w:t>
      </w:r>
      <w:r w:rsidRPr="00067D5B">
        <w:rPr>
          <w:rFonts w:ascii="Times New Roman" w:hAnsi="Times New Roman"/>
          <w:sz w:val="28"/>
          <w:szCs w:val="28"/>
        </w:rPr>
        <w:t xml:space="preserve">формувались  звіти за формами </w:t>
      </w:r>
      <w:r w:rsidR="005331DF">
        <w:rPr>
          <w:rFonts w:ascii="Times New Roman" w:hAnsi="Times New Roman"/>
          <w:sz w:val="28"/>
          <w:szCs w:val="28"/>
        </w:rPr>
        <w:t>№</w:t>
      </w:r>
      <w:r w:rsidRPr="00067D5B">
        <w:rPr>
          <w:rFonts w:ascii="Times New Roman" w:hAnsi="Times New Roman"/>
          <w:sz w:val="28"/>
          <w:szCs w:val="28"/>
        </w:rPr>
        <w:t>1,</w:t>
      </w:r>
      <w:r w:rsidR="00A12250" w:rsidRPr="00067D5B">
        <w:rPr>
          <w:rFonts w:ascii="Times New Roman" w:hAnsi="Times New Roman"/>
          <w:sz w:val="28"/>
          <w:szCs w:val="28"/>
        </w:rPr>
        <w:t xml:space="preserve"> </w:t>
      </w:r>
      <w:r w:rsidR="005331DF">
        <w:rPr>
          <w:rFonts w:ascii="Times New Roman" w:hAnsi="Times New Roman"/>
          <w:sz w:val="28"/>
          <w:szCs w:val="28"/>
        </w:rPr>
        <w:t>№</w:t>
      </w:r>
      <w:r w:rsidR="00A12250" w:rsidRPr="00067D5B">
        <w:rPr>
          <w:rFonts w:ascii="Times New Roman" w:hAnsi="Times New Roman"/>
          <w:sz w:val="28"/>
          <w:szCs w:val="28"/>
        </w:rPr>
        <w:t xml:space="preserve">1-1, </w:t>
      </w:r>
      <w:r w:rsidRPr="00067D5B">
        <w:rPr>
          <w:rFonts w:ascii="Times New Roman" w:hAnsi="Times New Roman"/>
          <w:sz w:val="28"/>
          <w:szCs w:val="28"/>
        </w:rPr>
        <w:t xml:space="preserve"> </w:t>
      </w:r>
      <w:r w:rsidR="005331DF">
        <w:rPr>
          <w:rFonts w:ascii="Times New Roman" w:hAnsi="Times New Roman"/>
          <w:sz w:val="28"/>
          <w:szCs w:val="28"/>
        </w:rPr>
        <w:t>№</w:t>
      </w:r>
      <w:r w:rsidR="00A12250" w:rsidRPr="00067D5B">
        <w:rPr>
          <w:rFonts w:ascii="Times New Roman" w:hAnsi="Times New Roman"/>
          <w:sz w:val="28"/>
          <w:szCs w:val="28"/>
        </w:rPr>
        <w:t>1</w:t>
      </w:r>
      <w:r w:rsidRPr="00067D5B">
        <w:rPr>
          <w:rFonts w:ascii="Times New Roman" w:hAnsi="Times New Roman"/>
          <w:sz w:val="28"/>
          <w:szCs w:val="28"/>
        </w:rPr>
        <w:t xml:space="preserve">-ОП, </w:t>
      </w:r>
      <w:r w:rsidR="005331DF">
        <w:rPr>
          <w:rFonts w:ascii="Times New Roman" w:hAnsi="Times New Roman"/>
          <w:sz w:val="28"/>
          <w:szCs w:val="28"/>
        </w:rPr>
        <w:t>№</w:t>
      </w:r>
      <w:r w:rsidR="00A12250" w:rsidRPr="00067D5B">
        <w:rPr>
          <w:rFonts w:ascii="Times New Roman" w:hAnsi="Times New Roman"/>
          <w:sz w:val="28"/>
          <w:szCs w:val="28"/>
        </w:rPr>
        <w:t>1-1ОП,</w:t>
      </w:r>
      <w:r w:rsidR="005331DF">
        <w:rPr>
          <w:rFonts w:ascii="Times New Roman" w:hAnsi="Times New Roman"/>
          <w:sz w:val="28"/>
          <w:szCs w:val="28"/>
        </w:rPr>
        <w:t xml:space="preserve"> №</w:t>
      </w:r>
      <w:r w:rsidRPr="00067D5B">
        <w:rPr>
          <w:rFonts w:ascii="Times New Roman" w:hAnsi="Times New Roman"/>
          <w:sz w:val="28"/>
          <w:szCs w:val="28"/>
        </w:rPr>
        <w:t xml:space="preserve">1-Л, </w:t>
      </w:r>
      <w:r w:rsidR="005331DF">
        <w:rPr>
          <w:rFonts w:ascii="Times New Roman" w:hAnsi="Times New Roman"/>
          <w:sz w:val="28"/>
          <w:szCs w:val="28"/>
        </w:rPr>
        <w:t>№</w:t>
      </w:r>
      <w:r w:rsidR="00F4513C">
        <w:rPr>
          <w:rFonts w:ascii="Times New Roman" w:hAnsi="Times New Roman"/>
          <w:sz w:val="28"/>
          <w:szCs w:val="28"/>
        </w:rPr>
        <w:t xml:space="preserve">10, </w:t>
      </w:r>
      <w:r w:rsidR="00471467">
        <w:rPr>
          <w:rFonts w:ascii="Times New Roman" w:hAnsi="Times New Roman"/>
          <w:sz w:val="28"/>
          <w:szCs w:val="28"/>
        </w:rPr>
        <w:t xml:space="preserve">  </w:t>
      </w:r>
      <w:r w:rsidR="005331DF">
        <w:rPr>
          <w:rFonts w:ascii="Times New Roman" w:hAnsi="Times New Roman"/>
          <w:sz w:val="28"/>
          <w:szCs w:val="28"/>
        </w:rPr>
        <w:t>№</w:t>
      </w:r>
      <w:r w:rsidRPr="00067D5B">
        <w:rPr>
          <w:rFonts w:ascii="Times New Roman" w:hAnsi="Times New Roman"/>
          <w:sz w:val="28"/>
          <w:szCs w:val="28"/>
        </w:rPr>
        <w:t xml:space="preserve">2-А, </w:t>
      </w:r>
      <w:r w:rsidR="005331DF">
        <w:rPr>
          <w:rFonts w:ascii="Times New Roman" w:hAnsi="Times New Roman"/>
          <w:sz w:val="28"/>
          <w:szCs w:val="28"/>
        </w:rPr>
        <w:t>№</w:t>
      </w:r>
      <w:r w:rsidRPr="00067D5B">
        <w:rPr>
          <w:rFonts w:ascii="Times New Roman" w:hAnsi="Times New Roman"/>
          <w:sz w:val="28"/>
          <w:szCs w:val="28"/>
        </w:rPr>
        <w:t xml:space="preserve">2-Ц, </w:t>
      </w:r>
      <w:r w:rsidR="005331DF">
        <w:rPr>
          <w:rFonts w:ascii="Times New Roman" w:hAnsi="Times New Roman"/>
          <w:sz w:val="28"/>
          <w:szCs w:val="28"/>
        </w:rPr>
        <w:t>№</w:t>
      </w:r>
      <w:r w:rsidR="00A12250" w:rsidRPr="00067D5B">
        <w:rPr>
          <w:rFonts w:ascii="Times New Roman" w:hAnsi="Times New Roman"/>
          <w:sz w:val="28"/>
          <w:szCs w:val="28"/>
        </w:rPr>
        <w:t>3</w:t>
      </w:r>
      <w:r w:rsidRPr="00067D5B">
        <w:rPr>
          <w:rFonts w:ascii="Times New Roman" w:hAnsi="Times New Roman"/>
          <w:sz w:val="28"/>
          <w:szCs w:val="28"/>
        </w:rPr>
        <w:t xml:space="preserve">, </w:t>
      </w:r>
      <w:r w:rsidR="005331DF">
        <w:rPr>
          <w:rFonts w:ascii="Times New Roman" w:hAnsi="Times New Roman"/>
          <w:sz w:val="28"/>
          <w:szCs w:val="28"/>
        </w:rPr>
        <w:t>№</w:t>
      </w:r>
      <w:r w:rsidRPr="00067D5B">
        <w:rPr>
          <w:rFonts w:ascii="Times New Roman" w:hAnsi="Times New Roman"/>
          <w:sz w:val="28"/>
          <w:szCs w:val="28"/>
        </w:rPr>
        <w:t>4</w:t>
      </w:r>
      <w:r w:rsidR="00312BA8">
        <w:rPr>
          <w:rFonts w:ascii="Times New Roman" w:hAnsi="Times New Roman"/>
          <w:sz w:val="28"/>
          <w:szCs w:val="28"/>
        </w:rPr>
        <w:t>, №6-8</w:t>
      </w:r>
      <w:r w:rsidR="00571CB7">
        <w:rPr>
          <w:rFonts w:ascii="Times New Roman" w:hAnsi="Times New Roman"/>
          <w:sz w:val="28"/>
          <w:szCs w:val="28"/>
        </w:rPr>
        <w:t xml:space="preserve"> в автоматичному режимі</w:t>
      </w:r>
      <w:r w:rsidRPr="00067D5B">
        <w:rPr>
          <w:rFonts w:ascii="Times New Roman" w:hAnsi="Times New Roman"/>
          <w:sz w:val="28"/>
          <w:szCs w:val="28"/>
        </w:rPr>
        <w:t xml:space="preserve">. </w:t>
      </w:r>
    </w:p>
    <w:p w:rsidR="00067D5B" w:rsidRPr="00067D5B" w:rsidRDefault="00471467" w:rsidP="00067D5B">
      <w:pPr>
        <w:pStyle w:val="a3"/>
        <w:ind w:firstLine="708"/>
        <w:jc w:val="both"/>
        <w:rPr>
          <w:rFonts w:ascii="Times New Roman" w:hAnsi="Times New Roman"/>
          <w:sz w:val="28"/>
          <w:szCs w:val="28"/>
        </w:rPr>
      </w:pPr>
      <w:r>
        <w:rPr>
          <w:rFonts w:ascii="Times New Roman" w:hAnsi="Times New Roman"/>
          <w:sz w:val="28"/>
          <w:szCs w:val="28"/>
        </w:rPr>
        <w:t>А</w:t>
      </w:r>
      <w:r w:rsidR="002A0D12" w:rsidRPr="00067D5B">
        <w:rPr>
          <w:rFonts w:ascii="Times New Roman" w:hAnsi="Times New Roman"/>
          <w:sz w:val="28"/>
          <w:szCs w:val="28"/>
        </w:rPr>
        <w:t xml:space="preserve">налізуючи кожний із звітних періодів, було виявлено, що у випадку автоматичного формування звітів з документів первинного обліку, </w:t>
      </w:r>
      <w:r w:rsidR="00D95CAC">
        <w:rPr>
          <w:rFonts w:ascii="Times New Roman" w:hAnsi="Times New Roman"/>
          <w:sz w:val="28"/>
          <w:szCs w:val="28"/>
        </w:rPr>
        <w:t xml:space="preserve">можлива </w:t>
      </w:r>
      <w:r w:rsidR="002A0D12" w:rsidRPr="00067D5B">
        <w:rPr>
          <w:rFonts w:ascii="Times New Roman" w:hAnsi="Times New Roman"/>
          <w:sz w:val="28"/>
          <w:szCs w:val="28"/>
        </w:rPr>
        <w:t xml:space="preserve"> недостовірність даних судової статистики. Ця робота потребує дуже тривалого часу і  тому </w:t>
      </w:r>
      <w:r w:rsidR="00A12250" w:rsidRPr="00067D5B">
        <w:rPr>
          <w:rFonts w:ascii="Times New Roman" w:hAnsi="Times New Roman"/>
          <w:sz w:val="28"/>
          <w:szCs w:val="28"/>
        </w:rPr>
        <w:t xml:space="preserve">добре, що  </w:t>
      </w:r>
      <w:r w:rsidR="002A0D12" w:rsidRPr="00067D5B">
        <w:rPr>
          <w:rFonts w:ascii="Times New Roman" w:hAnsi="Times New Roman"/>
          <w:sz w:val="28"/>
          <w:szCs w:val="28"/>
        </w:rPr>
        <w:t xml:space="preserve">передбачено два режими формування звітів,- автоматизований та ручний. </w:t>
      </w:r>
    </w:p>
    <w:p w:rsidR="00F4513C" w:rsidRDefault="002A0D12" w:rsidP="00067D5B">
      <w:pPr>
        <w:pStyle w:val="a3"/>
        <w:jc w:val="both"/>
        <w:rPr>
          <w:rFonts w:ascii="Times New Roman" w:hAnsi="Times New Roman"/>
          <w:sz w:val="28"/>
          <w:szCs w:val="28"/>
        </w:rPr>
      </w:pPr>
      <w:r w:rsidRPr="00067D5B">
        <w:rPr>
          <w:rFonts w:ascii="Times New Roman" w:hAnsi="Times New Roman"/>
          <w:sz w:val="28"/>
          <w:szCs w:val="28"/>
        </w:rPr>
        <w:tab/>
      </w:r>
      <w:r w:rsidR="00321C41" w:rsidRPr="00067D5B">
        <w:rPr>
          <w:rFonts w:ascii="Times New Roman" w:hAnsi="Times New Roman"/>
          <w:sz w:val="28"/>
          <w:szCs w:val="28"/>
        </w:rPr>
        <w:t xml:space="preserve">В роботі з програмою «Документообіг загальних судів» </w:t>
      </w:r>
      <w:r w:rsidR="00BB4D8F" w:rsidRPr="00067D5B">
        <w:rPr>
          <w:rFonts w:ascii="Times New Roman" w:hAnsi="Times New Roman"/>
          <w:sz w:val="28"/>
          <w:szCs w:val="28"/>
        </w:rPr>
        <w:t>протягом 201</w:t>
      </w:r>
      <w:r w:rsidR="00571CB7">
        <w:rPr>
          <w:rFonts w:ascii="Times New Roman" w:hAnsi="Times New Roman"/>
          <w:sz w:val="28"/>
          <w:szCs w:val="28"/>
        </w:rPr>
        <w:t>4</w:t>
      </w:r>
      <w:r w:rsidR="00BB4D8F" w:rsidRPr="00067D5B">
        <w:rPr>
          <w:rFonts w:ascii="Times New Roman" w:hAnsi="Times New Roman"/>
          <w:sz w:val="28"/>
          <w:szCs w:val="28"/>
        </w:rPr>
        <w:t xml:space="preserve"> року </w:t>
      </w:r>
      <w:r w:rsidR="00321C41" w:rsidRPr="00067D5B">
        <w:rPr>
          <w:rFonts w:ascii="Times New Roman" w:hAnsi="Times New Roman"/>
          <w:sz w:val="28"/>
          <w:szCs w:val="28"/>
        </w:rPr>
        <w:t>виника</w:t>
      </w:r>
      <w:r w:rsidR="00BB4D8F" w:rsidRPr="00067D5B">
        <w:rPr>
          <w:rFonts w:ascii="Times New Roman" w:hAnsi="Times New Roman"/>
          <w:sz w:val="28"/>
          <w:szCs w:val="28"/>
        </w:rPr>
        <w:t>ли</w:t>
      </w:r>
      <w:r w:rsidR="00321C41" w:rsidRPr="00067D5B">
        <w:rPr>
          <w:rFonts w:ascii="Times New Roman" w:hAnsi="Times New Roman"/>
          <w:sz w:val="28"/>
          <w:szCs w:val="28"/>
        </w:rPr>
        <w:t xml:space="preserve">  проблеми</w:t>
      </w:r>
      <w:r w:rsidR="00BA775D" w:rsidRPr="00067D5B">
        <w:rPr>
          <w:rFonts w:ascii="Times New Roman" w:hAnsi="Times New Roman"/>
          <w:sz w:val="28"/>
          <w:szCs w:val="28"/>
        </w:rPr>
        <w:t xml:space="preserve">, однак на даному етапі це незначні помилки   порівнюючи з попередніми звітними періодами. </w:t>
      </w:r>
      <w:r w:rsidR="00321C41" w:rsidRPr="00067D5B">
        <w:rPr>
          <w:rFonts w:ascii="Times New Roman" w:hAnsi="Times New Roman"/>
          <w:sz w:val="28"/>
          <w:szCs w:val="28"/>
        </w:rPr>
        <w:t xml:space="preserve"> </w:t>
      </w:r>
      <w:r w:rsidR="00F4513C">
        <w:rPr>
          <w:rFonts w:ascii="Times New Roman" w:hAnsi="Times New Roman"/>
          <w:sz w:val="28"/>
          <w:szCs w:val="28"/>
        </w:rPr>
        <w:t xml:space="preserve"> </w:t>
      </w:r>
    </w:p>
    <w:p w:rsidR="00321C41" w:rsidRPr="00067D5B" w:rsidRDefault="00F4513C" w:rsidP="00067D5B">
      <w:pPr>
        <w:pStyle w:val="a3"/>
        <w:ind w:firstLine="708"/>
        <w:jc w:val="both"/>
        <w:rPr>
          <w:rFonts w:ascii="Times New Roman" w:hAnsi="Times New Roman"/>
          <w:sz w:val="28"/>
          <w:szCs w:val="28"/>
        </w:rPr>
      </w:pPr>
      <w:r>
        <w:rPr>
          <w:rFonts w:ascii="Times New Roman" w:hAnsi="Times New Roman"/>
          <w:sz w:val="28"/>
          <w:szCs w:val="28"/>
        </w:rPr>
        <w:t xml:space="preserve">Станом на кінець року хочеться зазначити про те, що </w:t>
      </w:r>
      <w:proofErr w:type="spellStart"/>
      <w:r>
        <w:rPr>
          <w:rFonts w:ascii="Times New Roman" w:hAnsi="Times New Roman"/>
          <w:sz w:val="28"/>
          <w:szCs w:val="28"/>
        </w:rPr>
        <w:t>КП</w:t>
      </w:r>
      <w:proofErr w:type="spellEnd"/>
      <w:r>
        <w:rPr>
          <w:rFonts w:ascii="Times New Roman" w:hAnsi="Times New Roman"/>
          <w:sz w:val="28"/>
          <w:szCs w:val="28"/>
        </w:rPr>
        <w:t xml:space="preserve">  «Документообіг загальних судів» готова до формування  форм звітів в автоматичному режимі.  </w:t>
      </w:r>
      <w:r w:rsidR="00321C41" w:rsidRPr="00067D5B">
        <w:rPr>
          <w:rFonts w:ascii="Times New Roman" w:hAnsi="Times New Roman"/>
          <w:sz w:val="28"/>
          <w:szCs w:val="28"/>
        </w:rPr>
        <w:t xml:space="preserve">На підставі перевірки можливості  побудови  статистичних звітів </w:t>
      </w:r>
      <w:r>
        <w:rPr>
          <w:rFonts w:ascii="Times New Roman" w:hAnsi="Times New Roman"/>
          <w:sz w:val="28"/>
          <w:szCs w:val="28"/>
        </w:rPr>
        <w:t xml:space="preserve">за </w:t>
      </w:r>
      <w:r w:rsidR="00571CB7">
        <w:rPr>
          <w:rFonts w:ascii="Times New Roman" w:hAnsi="Times New Roman"/>
          <w:sz w:val="28"/>
          <w:szCs w:val="28"/>
        </w:rPr>
        <w:t xml:space="preserve"> </w:t>
      </w:r>
      <w:r>
        <w:rPr>
          <w:rFonts w:ascii="Times New Roman" w:hAnsi="Times New Roman"/>
          <w:sz w:val="28"/>
          <w:szCs w:val="28"/>
        </w:rPr>
        <w:t>201</w:t>
      </w:r>
      <w:r w:rsidR="00571CB7">
        <w:rPr>
          <w:rFonts w:ascii="Times New Roman" w:hAnsi="Times New Roman"/>
          <w:sz w:val="28"/>
          <w:szCs w:val="28"/>
        </w:rPr>
        <w:t>4</w:t>
      </w:r>
      <w:r>
        <w:rPr>
          <w:rFonts w:ascii="Times New Roman" w:hAnsi="Times New Roman"/>
          <w:sz w:val="28"/>
          <w:szCs w:val="28"/>
        </w:rPr>
        <w:t xml:space="preserve"> р</w:t>
      </w:r>
      <w:r w:rsidR="003A2DFB">
        <w:rPr>
          <w:rFonts w:ascii="Times New Roman" w:hAnsi="Times New Roman"/>
          <w:sz w:val="28"/>
          <w:szCs w:val="28"/>
        </w:rPr>
        <w:t>ік</w:t>
      </w:r>
      <w:r>
        <w:rPr>
          <w:rFonts w:ascii="Times New Roman" w:hAnsi="Times New Roman"/>
          <w:sz w:val="28"/>
          <w:szCs w:val="28"/>
        </w:rPr>
        <w:t xml:space="preserve"> </w:t>
      </w:r>
      <w:r w:rsidR="00471467">
        <w:rPr>
          <w:rFonts w:ascii="Times New Roman" w:hAnsi="Times New Roman"/>
          <w:sz w:val="28"/>
          <w:szCs w:val="28"/>
        </w:rPr>
        <w:t xml:space="preserve">за допомогою програми  можна </w:t>
      </w:r>
      <w:r>
        <w:rPr>
          <w:rFonts w:ascii="Times New Roman" w:hAnsi="Times New Roman"/>
          <w:sz w:val="28"/>
          <w:szCs w:val="28"/>
        </w:rPr>
        <w:t xml:space="preserve"> зазначити про те, що </w:t>
      </w:r>
      <w:r w:rsidR="00321C41" w:rsidRPr="00067D5B">
        <w:rPr>
          <w:rFonts w:ascii="Times New Roman" w:hAnsi="Times New Roman"/>
          <w:sz w:val="28"/>
          <w:szCs w:val="28"/>
        </w:rPr>
        <w:t xml:space="preserve"> автоматично </w:t>
      </w:r>
      <w:r>
        <w:rPr>
          <w:rFonts w:ascii="Times New Roman" w:hAnsi="Times New Roman"/>
          <w:sz w:val="28"/>
          <w:szCs w:val="28"/>
        </w:rPr>
        <w:t xml:space="preserve">формуються </w:t>
      </w:r>
      <w:r w:rsidR="00321C41" w:rsidRPr="00067D5B">
        <w:rPr>
          <w:rFonts w:ascii="Times New Roman" w:hAnsi="Times New Roman"/>
          <w:sz w:val="28"/>
          <w:szCs w:val="28"/>
        </w:rPr>
        <w:t xml:space="preserve">  звіт</w:t>
      </w:r>
      <w:r>
        <w:rPr>
          <w:rFonts w:ascii="Times New Roman" w:hAnsi="Times New Roman"/>
          <w:sz w:val="28"/>
          <w:szCs w:val="28"/>
        </w:rPr>
        <w:t>и</w:t>
      </w:r>
      <w:r w:rsidR="00321C41" w:rsidRPr="00067D5B">
        <w:rPr>
          <w:rFonts w:ascii="Times New Roman" w:hAnsi="Times New Roman"/>
          <w:sz w:val="28"/>
          <w:szCs w:val="28"/>
        </w:rPr>
        <w:t xml:space="preserve"> за</w:t>
      </w:r>
      <w:r w:rsidR="00571CB7">
        <w:rPr>
          <w:rFonts w:ascii="Times New Roman" w:hAnsi="Times New Roman"/>
          <w:sz w:val="28"/>
          <w:szCs w:val="28"/>
        </w:rPr>
        <w:t xml:space="preserve"> всіма формами. </w:t>
      </w:r>
      <w:r w:rsidR="00321C41" w:rsidRPr="00067D5B">
        <w:rPr>
          <w:rFonts w:ascii="Times New Roman" w:hAnsi="Times New Roman"/>
          <w:sz w:val="28"/>
          <w:szCs w:val="28"/>
        </w:rPr>
        <w:t xml:space="preserve">  </w:t>
      </w:r>
    </w:p>
    <w:p w:rsidR="001F69FA" w:rsidRPr="001F69FA" w:rsidRDefault="00131909" w:rsidP="001F69FA">
      <w:pPr>
        <w:pStyle w:val="a5"/>
        <w:shd w:val="clear" w:color="auto" w:fill="FFFFFF"/>
        <w:spacing w:after="0" w:line="270" w:lineRule="atLeast"/>
        <w:ind w:firstLine="708"/>
        <w:textAlignment w:val="baseline"/>
        <w:rPr>
          <w:color w:val="000000" w:themeColor="text1"/>
          <w:sz w:val="28"/>
          <w:szCs w:val="28"/>
          <w:lang w:val="uk-UA" w:eastAsia="uk-UA"/>
        </w:rPr>
      </w:pPr>
      <w:r w:rsidRPr="001F69FA">
        <w:rPr>
          <w:color w:val="000000" w:themeColor="text1"/>
          <w:sz w:val="28"/>
          <w:szCs w:val="28"/>
        </w:rPr>
        <w:t xml:space="preserve">На </w:t>
      </w:r>
      <w:proofErr w:type="spellStart"/>
      <w:r w:rsidRPr="001F69FA">
        <w:rPr>
          <w:color w:val="000000" w:themeColor="text1"/>
          <w:sz w:val="28"/>
          <w:szCs w:val="28"/>
        </w:rPr>
        <w:t>протязі</w:t>
      </w:r>
      <w:proofErr w:type="spellEnd"/>
      <w:r w:rsidRPr="001F69FA">
        <w:rPr>
          <w:color w:val="000000" w:themeColor="text1"/>
          <w:sz w:val="28"/>
          <w:szCs w:val="28"/>
        </w:rPr>
        <w:t xml:space="preserve"> </w:t>
      </w:r>
      <w:r w:rsidR="002A0D12" w:rsidRPr="001F69FA">
        <w:rPr>
          <w:color w:val="000000" w:themeColor="text1"/>
          <w:sz w:val="28"/>
          <w:szCs w:val="28"/>
        </w:rPr>
        <w:t>201</w:t>
      </w:r>
      <w:r w:rsidRPr="001F69FA">
        <w:rPr>
          <w:color w:val="000000" w:themeColor="text1"/>
          <w:sz w:val="28"/>
          <w:szCs w:val="28"/>
        </w:rPr>
        <w:t>4</w:t>
      </w:r>
      <w:r w:rsidR="002A0D12" w:rsidRPr="001F69FA">
        <w:rPr>
          <w:color w:val="000000" w:themeColor="text1"/>
          <w:sz w:val="28"/>
          <w:szCs w:val="28"/>
        </w:rPr>
        <w:t xml:space="preserve"> року </w:t>
      </w:r>
      <w:proofErr w:type="spellStart"/>
      <w:r w:rsidR="002A0D12" w:rsidRPr="001F69FA">
        <w:rPr>
          <w:color w:val="000000" w:themeColor="text1"/>
          <w:sz w:val="28"/>
          <w:szCs w:val="28"/>
        </w:rPr>
        <w:t>відповідальним</w:t>
      </w:r>
      <w:proofErr w:type="spellEnd"/>
      <w:r w:rsidR="002A0D12" w:rsidRPr="001F69FA">
        <w:rPr>
          <w:color w:val="000000" w:themeColor="text1"/>
          <w:sz w:val="28"/>
          <w:szCs w:val="28"/>
        </w:rPr>
        <w:t xml:space="preserve"> </w:t>
      </w:r>
      <w:proofErr w:type="spellStart"/>
      <w:r w:rsidR="002A0D12" w:rsidRPr="001F69FA">
        <w:rPr>
          <w:color w:val="000000" w:themeColor="text1"/>
          <w:sz w:val="28"/>
          <w:szCs w:val="28"/>
        </w:rPr>
        <w:t>працівником</w:t>
      </w:r>
      <w:proofErr w:type="spellEnd"/>
      <w:r w:rsidR="002A0D12" w:rsidRPr="001F69FA">
        <w:rPr>
          <w:color w:val="000000" w:themeColor="text1"/>
          <w:sz w:val="28"/>
          <w:szCs w:val="28"/>
        </w:rPr>
        <w:t xml:space="preserve">   </w:t>
      </w:r>
      <w:proofErr w:type="spellStart"/>
      <w:r w:rsidR="002A0D12" w:rsidRPr="001F69FA">
        <w:rPr>
          <w:color w:val="000000" w:themeColor="text1"/>
          <w:sz w:val="28"/>
          <w:szCs w:val="28"/>
        </w:rPr>
        <w:t>заповнювались</w:t>
      </w:r>
      <w:proofErr w:type="spellEnd"/>
      <w:r w:rsidR="002A0D12" w:rsidRPr="001F69FA">
        <w:rPr>
          <w:color w:val="000000" w:themeColor="text1"/>
          <w:sz w:val="28"/>
          <w:szCs w:val="28"/>
        </w:rPr>
        <w:t xml:space="preserve"> </w:t>
      </w:r>
      <w:r w:rsidR="001F69FA" w:rsidRPr="001F69FA">
        <w:rPr>
          <w:color w:val="000000" w:themeColor="text1"/>
          <w:sz w:val="28"/>
          <w:szCs w:val="28"/>
          <w:lang w:val="uk-UA"/>
        </w:rPr>
        <w:t xml:space="preserve"> картки </w:t>
      </w:r>
      <w:proofErr w:type="gramStart"/>
      <w:r w:rsidR="001F69FA" w:rsidRPr="001F69FA">
        <w:rPr>
          <w:color w:val="000000" w:themeColor="text1"/>
          <w:sz w:val="28"/>
          <w:szCs w:val="28"/>
          <w:lang w:val="uk-UA"/>
        </w:rPr>
        <w:t>обл</w:t>
      </w:r>
      <w:proofErr w:type="gramEnd"/>
      <w:r w:rsidR="001F69FA" w:rsidRPr="001F69FA">
        <w:rPr>
          <w:color w:val="000000" w:themeColor="text1"/>
          <w:sz w:val="28"/>
          <w:szCs w:val="28"/>
          <w:lang w:val="uk-UA"/>
        </w:rPr>
        <w:t>іку сум шкоди, завданої злочином</w:t>
      </w:r>
      <w:r w:rsidR="002A0D12" w:rsidRPr="001F69FA">
        <w:rPr>
          <w:color w:val="000000" w:themeColor="text1"/>
          <w:sz w:val="28"/>
          <w:szCs w:val="28"/>
        </w:rPr>
        <w:t xml:space="preserve"> </w:t>
      </w:r>
      <w:r w:rsidR="001F69FA" w:rsidRPr="001F69FA">
        <w:rPr>
          <w:color w:val="000000" w:themeColor="text1"/>
          <w:sz w:val="28"/>
          <w:szCs w:val="28"/>
          <w:lang w:val="uk-UA"/>
        </w:rPr>
        <w:t xml:space="preserve"> та </w:t>
      </w:r>
      <w:proofErr w:type="spellStart"/>
      <w:r w:rsidR="002A0D12" w:rsidRPr="001F69FA">
        <w:rPr>
          <w:color w:val="000000" w:themeColor="text1"/>
          <w:sz w:val="28"/>
          <w:szCs w:val="28"/>
        </w:rPr>
        <w:t>картки</w:t>
      </w:r>
      <w:proofErr w:type="spellEnd"/>
      <w:r w:rsidR="002A0D12" w:rsidRPr="001F69FA">
        <w:rPr>
          <w:color w:val="000000" w:themeColor="text1"/>
          <w:sz w:val="28"/>
          <w:szCs w:val="28"/>
        </w:rPr>
        <w:t xml:space="preserve"> на </w:t>
      </w:r>
      <w:proofErr w:type="spellStart"/>
      <w:r w:rsidR="002A0D12" w:rsidRPr="001F69FA">
        <w:rPr>
          <w:color w:val="000000" w:themeColor="text1"/>
          <w:sz w:val="28"/>
          <w:szCs w:val="28"/>
        </w:rPr>
        <w:t>осіб</w:t>
      </w:r>
      <w:proofErr w:type="spellEnd"/>
      <w:r w:rsidR="002A0D12" w:rsidRPr="001F69FA">
        <w:rPr>
          <w:color w:val="000000" w:themeColor="text1"/>
          <w:sz w:val="28"/>
          <w:szCs w:val="28"/>
        </w:rPr>
        <w:t xml:space="preserve"> </w:t>
      </w:r>
      <w:proofErr w:type="spellStart"/>
      <w:r w:rsidR="002A0D12" w:rsidRPr="001F69FA">
        <w:rPr>
          <w:color w:val="000000" w:themeColor="text1"/>
          <w:sz w:val="28"/>
          <w:szCs w:val="28"/>
        </w:rPr>
        <w:t>стосовно</w:t>
      </w:r>
      <w:proofErr w:type="spellEnd"/>
      <w:r w:rsidR="002A0D12" w:rsidRPr="001F69FA">
        <w:rPr>
          <w:color w:val="000000" w:themeColor="text1"/>
          <w:sz w:val="28"/>
          <w:szCs w:val="28"/>
        </w:rPr>
        <w:t xml:space="preserve"> </w:t>
      </w:r>
      <w:proofErr w:type="spellStart"/>
      <w:r w:rsidR="002A0D12" w:rsidRPr="001F69FA">
        <w:rPr>
          <w:color w:val="000000" w:themeColor="text1"/>
          <w:sz w:val="28"/>
          <w:szCs w:val="28"/>
        </w:rPr>
        <w:t>яких</w:t>
      </w:r>
      <w:proofErr w:type="spellEnd"/>
      <w:r w:rsidR="002A0D12" w:rsidRPr="001F69FA">
        <w:rPr>
          <w:color w:val="000000" w:themeColor="text1"/>
          <w:sz w:val="28"/>
          <w:szCs w:val="28"/>
        </w:rPr>
        <w:t xml:space="preserve"> розглянуто </w:t>
      </w:r>
      <w:proofErr w:type="spellStart"/>
      <w:r w:rsidR="002A0D12" w:rsidRPr="001F69FA">
        <w:rPr>
          <w:color w:val="000000" w:themeColor="text1"/>
          <w:sz w:val="28"/>
          <w:szCs w:val="28"/>
        </w:rPr>
        <w:t>кримінальні</w:t>
      </w:r>
      <w:proofErr w:type="spellEnd"/>
      <w:r w:rsidR="002A0D12" w:rsidRPr="001F69FA">
        <w:rPr>
          <w:color w:val="000000" w:themeColor="text1"/>
          <w:sz w:val="28"/>
          <w:szCs w:val="28"/>
        </w:rPr>
        <w:t xml:space="preserve"> </w:t>
      </w:r>
      <w:proofErr w:type="spellStart"/>
      <w:r w:rsidR="002A0D12" w:rsidRPr="001F69FA">
        <w:rPr>
          <w:color w:val="000000" w:themeColor="text1"/>
          <w:sz w:val="28"/>
          <w:szCs w:val="28"/>
        </w:rPr>
        <w:t>справи</w:t>
      </w:r>
      <w:proofErr w:type="spellEnd"/>
      <w:r w:rsidRPr="001F69FA">
        <w:rPr>
          <w:color w:val="000000" w:themeColor="text1"/>
          <w:sz w:val="28"/>
          <w:szCs w:val="28"/>
        </w:rPr>
        <w:t xml:space="preserve"> та </w:t>
      </w:r>
      <w:proofErr w:type="spellStart"/>
      <w:r w:rsidRPr="001F69FA">
        <w:rPr>
          <w:color w:val="000000" w:themeColor="text1"/>
          <w:sz w:val="28"/>
          <w:szCs w:val="28"/>
        </w:rPr>
        <w:t>матеріали</w:t>
      </w:r>
      <w:proofErr w:type="spellEnd"/>
      <w:r w:rsidRPr="001F69FA">
        <w:rPr>
          <w:color w:val="000000" w:themeColor="text1"/>
          <w:sz w:val="28"/>
          <w:szCs w:val="28"/>
        </w:rPr>
        <w:t xml:space="preserve"> </w:t>
      </w:r>
      <w:proofErr w:type="spellStart"/>
      <w:r w:rsidRPr="001F69FA">
        <w:rPr>
          <w:color w:val="000000" w:themeColor="text1"/>
          <w:sz w:val="28"/>
          <w:szCs w:val="28"/>
        </w:rPr>
        <w:t>кримінального</w:t>
      </w:r>
      <w:proofErr w:type="spellEnd"/>
      <w:r w:rsidRPr="001F69FA">
        <w:rPr>
          <w:color w:val="000000" w:themeColor="text1"/>
          <w:sz w:val="28"/>
          <w:szCs w:val="28"/>
        </w:rPr>
        <w:t xml:space="preserve"> провадження</w:t>
      </w:r>
      <w:r w:rsidR="002A0D12" w:rsidRPr="001F69FA">
        <w:rPr>
          <w:color w:val="000000" w:themeColor="text1"/>
          <w:sz w:val="28"/>
          <w:szCs w:val="28"/>
        </w:rPr>
        <w:t xml:space="preserve">,  на </w:t>
      </w:r>
      <w:proofErr w:type="spellStart"/>
      <w:r w:rsidR="002A0D12" w:rsidRPr="001F69FA">
        <w:rPr>
          <w:color w:val="000000" w:themeColor="text1"/>
          <w:sz w:val="28"/>
          <w:szCs w:val="28"/>
        </w:rPr>
        <w:t>підставі</w:t>
      </w:r>
      <w:proofErr w:type="spellEnd"/>
      <w:r w:rsidR="002A0D12" w:rsidRPr="001F69FA">
        <w:rPr>
          <w:color w:val="000000" w:themeColor="text1"/>
          <w:sz w:val="28"/>
          <w:szCs w:val="28"/>
        </w:rPr>
        <w:t xml:space="preserve"> </w:t>
      </w:r>
      <w:proofErr w:type="spellStart"/>
      <w:r w:rsidR="002A0D12" w:rsidRPr="001F69FA">
        <w:rPr>
          <w:color w:val="000000" w:themeColor="text1"/>
          <w:sz w:val="28"/>
          <w:szCs w:val="28"/>
        </w:rPr>
        <w:t>яких</w:t>
      </w:r>
      <w:proofErr w:type="spellEnd"/>
      <w:r w:rsidR="002A0D12" w:rsidRPr="001F69FA">
        <w:rPr>
          <w:color w:val="000000" w:themeColor="text1"/>
          <w:sz w:val="28"/>
          <w:szCs w:val="28"/>
        </w:rPr>
        <w:t xml:space="preserve"> </w:t>
      </w:r>
      <w:proofErr w:type="spellStart"/>
      <w:r w:rsidR="002A0D12" w:rsidRPr="001F69FA">
        <w:rPr>
          <w:color w:val="000000" w:themeColor="text1"/>
          <w:sz w:val="28"/>
          <w:szCs w:val="28"/>
        </w:rPr>
        <w:t>формуються</w:t>
      </w:r>
      <w:proofErr w:type="spellEnd"/>
      <w:r w:rsidR="002A0D12" w:rsidRPr="001F69FA">
        <w:rPr>
          <w:color w:val="000000" w:themeColor="text1"/>
          <w:sz w:val="28"/>
          <w:szCs w:val="28"/>
        </w:rPr>
        <w:t xml:space="preserve">  </w:t>
      </w:r>
      <w:proofErr w:type="spellStart"/>
      <w:r w:rsidR="002A0D12" w:rsidRPr="001F69FA">
        <w:rPr>
          <w:color w:val="000000" w:themeColor="text1"/>
          <w:sz w:val="28"/>
          <w:szCs w:val="28"/>
        </w:rPr>
        <w:t>звіти</w:t>
      </w:r>
      <w:proofErr w:type="spellEnd"/>
      <w:r w:rsidR="002A0D12" w:rsidRPr="001F69FA">
        <w:rPr>
          <w:color w:val="000000" w:themeColor="text1"/>
          <w:sz w:val="28"/>
          <w:szCs w:val="28"/>
        </w:rPr>
        <w:t xml:space="preserve"> за формами №6-8. </w:t>
      </w:r>
      <w:proofErr w:type="gramStart"/>
      <w:r w:rsidR="002A0D12" w:rsidRPr="001F69FA">
        <w:rPr>
          <w:color w:val="000000" w:themeColor="text1"/>
          <w:sz w:val="28"/>
          <w:szCs w:val="28"/>
        </w:rPr>
        <w:t>Дана</w:t>
      </w:r>
      <w:proofErr w:type="gramEnd"/>
      <w:r w:rsidR="002A0D12" w:rsidRPr="001F69FA">
        <w:rPr>
          <w:color w:val="000000" w:themeColor="text1"/>
          <w:sz w:val="28"/>
          <w:szCs w:val="28"/>
        </w:rPr>
        <w:t xml:space="preserve"> ділянка роботи весь час знаходилася на контролі  з метою  дотримання порядку оформлення   відповідно до</w:t>
      </w:r>
      <w:r w:rsidRPr="001F69FA">
        <w:rPr>
          <w:color w:val="000000" w:themeColor="text1"/>
          <w:sz w:val="28"/>
          <w:szCs w:val="28"/>
        </w:rPr>
        <w:t xml:space="preserve"> Інструкції </w:t>
      </w:r>
      <w:r w:rsidRPr="001F69FA">
        <w:rPr>
          <w:bCs/>
          <w:color w:val="000000" w:themeColor="text1"/>
          <w:sz w:val="28"/>
          <w:szCs w:val="28"/>
        </w:rPr>
        <w:t>щодо формування картки на особу, стосовно якої судом розглянуто матеріали кримінального провадження</w:t>
      </w:r>
      <w:r w:rsidR="002A0D12" w:rsidRPr="001F69FA">
        <w:rPr>
          <w:color w:val="000000" w:themeColor="text1"/>
          <w:sz w:val="28"/>
          <w:szCs w:val="28"/>
        </w:rPr>
        <w:t>.</w:t>
      </w:r>
      <w:r w:rsidR="001F69FA" w:rsidRPr="001F69FA">
        <w:rPr>
          <w:color w:val="000000" w:themeColor="text1"/>
          <w:sz w:val="28"/>
          <w:szCs w:val="28"/>
          <w:lang w:val="uk-UA" w:eastAsia="uk-UA"/>
        </w:rPr>
        <w:t xml:space="preserve"> </w:t>
      </w:r>
    </w:p>
    <w:p w:rsidR="001F69FA" w:rsidRPr="001F69FA" w:rsidRDefault="001F69FA" w:rsidP="001F69FA">
      <w:pPr>
        <w:pStyle w:val="a5"/>
        <w:shd w:val="clear" w:color="auto" w:fill="FFFFFF"/>
        <w:spacing w:after="0" w:line="270" w:lineRule="atLeast"/>
        <w:ind w:firstLine="708"/>
        <w:textAlignment w:val="baseline"/>
        <w:rPr>
          <w:color w:val="000000" w:themeColor="text1"/>
          <w:sz w:val="28"/>
          <w:szCs w:val="28"/>
          <w:lang w:val="uk-UA" w:eastAsia="uk-UA"/>
        </w:rPr>
      </w:pPr>
      <w:r w:rsidRPr="001F69FA">
        <w:rPr>
          <w:color w:val="000000" w:themeColor="text1"/>
          <w:sz w:val="28"/>
          <w:szCs w:val="28"/>
          <w:lang w:val="uk-UA" w:eastAsia="uk-UA"/>
        </w:rPr>
        <w:t xml:space="preserve">Слід зазначити, що в ході  перевірок карток обліку сум шкоди, заподіяної злочином,  карток на особу, відносно якої судом розглянуто матеріали кримінального провадження помилок виявлено не було. Позитивно на це впливає вдосконалення роботи працівників апарату суду в </w:t>
      </w:r>
      <w:proofErr w:type="spellStart"/>
      <w:r w:rsidRPr="001F69FA">
        <w:rPr>
          <w:color w:val="000000" w:themeColor="text1"/>
          <w:sz w:val="28"/>
          <w:szCs w:val="28"/>
          <w:lang w:val="uk-UA" w:eastAsia="uk-UA"/>
        </w:rPr>
        <w:t>КП</w:t>
      </w:r>
      <w:proofErr w:type="spellEnd"/>
      <w:r w:rsidRPr="001F69FA">
        <w:rPr>
          <w:color w:val="000000" w:themeColor="text1"/>
          <w:sz w:val="28"/>
          <w:szCs w:val="28"/>
          <w:lang w:val="uk-UA" w:eastAsia="uk-UA"/>
        </w:rPr>
        <w:t xml:space="preserve"> «Д-3» та досвід роботи спеціаліста, яка займаються заповненням даних видів карток.</w:t>
      </w:r>
    </w:p>
    <w:p w:rsidR="002A0D12" w:rsidRDefault="002A0D12" w:rsidP="002A0D12">
      <w:pPr>
        <w:pStyle w:val="a3"/>
        <w:ind w:firstLine="851"/>
        <w:jc w:val="both"/>
        <w:rPr>
          <w:rFonts w:ascii="Times New Roman" w:hAnsi="Times New Roman"/>
          <w:sz w:val="28"/>
          <w:szCs w:val="28"/>
        </w:rPr>
      </w:pPr>
      <w:r>
        <w:rPr>
          <w:rFonts w:ascii="Times New Roman" w:hAnsi="Times New Roman"/>
          <w:sz w:val="28"/>
          <w:szCs w:val="28"/>
        </w:rPr>
        <w:t xml:space="preserve">Окрім того,  на підставі «Порядку надсилання інформації про осіб у кримінальних провадженнях та електронних копій судових рішень  щодо осіб, які вчинили кримінальні правопорушення»  затвердженого наказом Генерального прокурора України та головою Державної судової адміністрації України  27 вересня 2012 року №91/114    всі картки на осіб  стосовно яких </w:t>
      </w:r>
      <w:r>
        <w:rPr>
          <w:rFonts w:ascii="Times New Roman" w:hAnsi="Times New Roman"/>
          <w:sz w:val="28"/>
          <w:szCs w:val="28"/>
        </w:rPr>
        <w:lastRenderedPageBreak/>
        <w:t xml:space="preserve">розглянуто </w:t>
      </w:r>
      <w:r w:rsidR="00131909">
        <w:rPr>
          <w:rFonts w:ascii="Times New Roman" w:hAnsi="Times New Roman"/>
          <w:sz w:val="28"/>
          <w:szCs w:val="28"/>
        </w:rPr>
        <w:t>матеріали кримінального провадження</w:t>
      </w:r>
      <w:r>
        <w:rPr>
          <w:rFonts w:ascii="Times New Roman" w:hAnsi="Times New Roman"/>
          <w:sz w:val="28"/>
          <w:szCs w:val="28"/>
        </w:rPr>
        <w:t xml:space="preserve"> та вироки набрали законної сили закріплені  цифровим підписом </w:t>
      </w:r>
      <w:r w:rsidR="00131909">
        <w:rPr>
          <w:rFonts w:ascii="Times New Roman" w:hAnsi="Times New Roman"/>
          <w:sz w:val="28"/>
          <w:szCs w:val="28"/>
        </w:rPr>
        <w:t xml:space="preserve">відповідального </w:t>
      </w:r>
      <w:r>
        <w:rPr>
          <w:rFonts w:ascii="Times New Roman" w:hAnsi="Times New Roman"/>
          <w:sz w:val="28"/>
          <w:szCs w:val="28"/>
        </w:rPr>
        <w:t xml:space="preserve"> працівника апарату суду  та  скеровані до Єдиного реєстру досудових розслідувань.      </w:t>
      </w:r>
    </w:p>
    <w:p w:rsidR="002A0D12" w:rsidRDefault="002A0D12" w:rsidP="002A0D12">
      <w:pPr>
        <w:pStyle w:val="a3"/>
        <w:ind w:firstLine="851"/>
        <w:jc w:val="both"/>
        <w:rPr>
          <w:rFonts w:ascii="Times New Roman" w:hAnsi="Times New Roman"/>
          <w:sz w:val="28"/>
          <w:szCs w:val="28"/>
        </w:rPr>
      </w:pPr>
      <w:r>
        <w:rPr>
          <w:rFonts w:ascii="Times New Roman" w:hAnsi="Times New Roman"/>
          <w:sz w:val="28"/>
          <w:szCs w:val="28"/>
        </w:rPr>
        <w:t xml:space="preserve"> Відповідно до Методичних рекомендацій про порядок розгляду питань та підготовки матеріалів щодо призначення чи обрання на посаду судді, переведення судді до іншого суду, звільнення з посади судді</w:t>
      </w:r>
      <w:r w:rsidR="003A2DFB">
        <w:rPr>
          <w:rFonts w:ascii="Times New Roman" w:hAnsi="Times New Roman"/>
          <w:sz w:val="28"/>
          <w:szCs w:val="28"/>
        </w:rPr>
        <w:t xml:space="preserve">, у разі припинення повноважень </w:t>
      </w:r>
      <w:r>
        <w:rPr>
          <w:rFonts w:ascii="Times New Roman" w:hAnsi="Times New Roman"/>
          <w:sz w:val="28"/>
          <w:szCs w:val="28"/>
        </w:rPr>
        <w:t xml:space="preserve"> готуються довідки про показники роботи суддів Рахівського районного суду Закарпатської  області.</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t>Необхідно відмітити старанність</w:t>
      </w:r>
      <w:r w:rsidR="00BB4D8F">
        <w:rPr>
          <w:rFonts w:ascii="Times New Roman" w:hAnsi="Times New Roman"/>
          <w:sz w:val="28"/>
          <w:szCs w:val="28"/>
        </w:rPr>
        <w:t xml:space="preserve"> та </w:t>
      </w:r>
      <w:r>
        <w:rPr>
          <w:rFonts w:ascii="Times New Roman" w:hAnsi="Times New Roman"/>
          <w:sz w:val="28"/>
          <w:szCs w:val="28"/>
        </w:rPr>
        <w:t xml:space="preserve"> якість підготовки статистичних звітів всіх форм</w:t>
      </w:r>
      <w:r w:rsidR="000F5CFB">
        <w:rPr>
          <w:rFonts w:ascii="Times New Roman" w:hAnsi="Times New Roman"/>
          <w:sz w:val="28"/>
          <w:szCs w:val="28"/>
        </w:rPr>
        <w:t xml:space="preserve">, а саме </w:t>
      </w:r>
      <w:r>
        <w:rPr>
          <w:rFonts w:ascii="Times New Roman" w:hAnsi="Times New Roman"/>
          <w:sz w:val="28"/>
          <w:szCs w:val="28"/>
        </w:rPr>
        <w:t xml:space="preserve"> про стан розгляду кримінальних, цивільних, адміністративних справ та справ про адміністративні правопорушення</w:t>
      </w:r>
      <w:r w:rsidR="00131909">
        <w:rPr>
          <w:rFonts w:ascii="Times New Roman" w:hAnsi="Times New Roman"/>
          <w:sz w:val="28"/>
          <w:szCs w:val="28"/>
        </w:rPr>
        <w:t xml:space="preserve"> за допомогою  </w:t>
      </w:r>
      <w:r>
        <w:rPr>
          <w:rFonts w:ascii="Times New Roman" w:hAnsi="Times New Roman"/>
          <w:sz w:val="28"/>
          <w:szCs w:val="28"/>
        </w:rPr>
        <w:t xml:space="preserve"> комп’ютерної програми «ДЗС». </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t xml:space="preserve">Труднощі, які мають місце в суді, як і раніше, обумовлені недостатнім матеріально-технічним забезпеченням, у тому числі </w:t>
      </w:r>
      <w:r w:rsidR="00FE754E">
        <w:rPr>
          <w:rFonts w:ascii="Times New Roman" w:hAnsi="Times New Roman"/>
          <w:sz w:val="28"/>
          <w:szCs w:val="28"/>
        </w:rPr>
        <w:t xml:space="preserve">незабезпечення </w:t>
      </w:r>
      <w:r w:rsidR="003A2DFB">
        <w:rPr>
          <w:rFonts w:ascii="Times New Roman" w:hAnsi="Times New Roman"/>
          <w:sz w:val="28"/>
          <w:szCs w:val="28"/>
        </w:rPr>
        <w:t xml:space="preserve"> </w:t>
      </w:r>
      <w:r>
        <w:rPr>
          <w:rFonts w:ascii="Times New Roman" w:hAnsi="Times New Roman"/>
          <w:sz w:val="28"/>
          <w:szCs w:val="28"/>
        </w:rPr>
        <w:t>комп’ютерно</w:t>
      </w:r>
      <w:r w:rsidR="00FE754E">
        <w:rPr>
          <w:rFonts w:ascii="Times New Roman" w:hAnsi="Times New Roman"/>
          <w:sz w:val="28"/>
          <w:szCs w:val="28"/>
        </w:rPr>
        <w:t xml:space="preserve">ю </w:t>
      </w:r>
      <w:r>
        <w:rPr>
          <w:rFonts w:ascii="Times New Roman" w:hAnsi="Times New Roman"/>
          <w:sz w:val="28"/>
          <w:szCs w:val="28"/>
        </w:rPr>
        <w:t>технік</w:t>
      </w:r>
      <w:r w:rsidR="00FE754E">
        <w:rPr>
          <w:rFonts w:ascii="Times New Roman" w:hAnsi="Times New Roman"/>
          <w:sz w:val="28"/>
          <w:szCs w:val="28"/>
        </w:rPr>
        <w:t>ою</w:t>
      </w:r>
      <w:r>
        <w:rPr>
          <w:rFonts w:ascii="Times New Roman" w:hAnsi="Times New Roman"/>
          <w:sz w:val="28"/>
          <w:szCs w:val="28"/>
        </w:rPr>
        <w:t xml:space="preserve"> </w:t>
      </w:r>
      <w:r w:rsidR="00FE754E">
        <w:rPr>
          <w:rFonts w:ascii="Times New Roman" w:hAnsi="Times New Roman"/>
          <w:sz w:val="28"/>
          <w:szCs w:val="28"/>
        </w:rPr>
        <w:t xml:space="preserve">всіх </w:t>
      </w:r>
      <w:r>
        <w:rPr>
          <w:rFonts w:ascii="Times New Roman" w:hAnsi="Times New Roman"/>
          <w:sz w:val="28"/>
          <w:szCs w:val="28"/>
        </w:rPr>
        <w:t>працівників апарату судів,  заробітною платнею, яка на сьогоднішній день не відповідає великому навантаженню на працівників.</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t xml:space="preserve"> З урахуванням вищенаведеного, з метою покращення стану обліково-статистичної роботи у Рахівському районному  суді та недопущення помилок у статистичній звітності, вважаю за доцільне </w:t>
      </w:r>
      <w:r w:rsidR="00D76F19">
        <w:rPr>
          <w:rFonts w:ascii="Times New Roman" w:hAnsi="Times New Roman"/>
          <w:sz w:val="28"/>
          <w:szCs w:val="28"/>
        </w:rPr>
        <w:t>продовжити роботу</w:t>
      </w:r>
      <w:r>
        <w:rPr>
          <w:rFonts w:ascii="Times New Roman" w:hAnsi="Times New Roman"/>
          <w:sz w:val="28"/>
          <w:szCs w:val="28"/>
        </w:rPr>
        <w:t>:</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t xml:space="preserve"> Керівнику апарату суду:</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t xml:space="preserve">1. </w:t>
      </w:r>
      <w:r w:rsidR="00D76F19">
        <w:rPr>
          <w:rFonts w:ascii="Times New Roman" w:hAnsi="Times New Roman"/>
          <w:sz w:val="28"/>
          <w:szCs w:val="28"/>
        </w:rPr>
        <w:t>щодо п</w:t>
      </w:r>
      <w:r>
        <w:rPr>
          <w:rFonts w:ascii="Times New Roman" w:hAnsi="Times New Roman"/>
          <w:sz w:val="28"/>
          <w:szCs w:val="28"/>
        </w:rPr>
        <w:t>осил</w:t>
      </w:r>
      <w:r w:rsidR="00D76F19">
        <w:rPr>
          <w:rFonts w:ascii="Times New Roman" w:hAnsi="Times New Roman"/>
          <w:sz w:val="28"/>
          <w:szCs w:val="28"/>
        </w:rPr>
        <w:t>ення</w:t>
      </w:r>
      <w:r>
        <w:rPr>
          <w:rFonts w:ascii="Times New Roman" w:hAnsi="Times New Roman"/>
          <w:sz w:val="28"/>
          <w:szCs w:val="28"/>
        </w:rPr>
        <w:t xml:space="preserve"> контрол</w:t>
      </w:r>
      <w:r w:rsidR="00D76F19">
        <w:rPr>
          <w:rFonts w:ascii="Times New Roman" w:hAnsi="Times New Roman"/>
          <w:sz w:val="28"/>
          <w:szCs w:val="28"/>
        </w:rPr>
        <w:t>ю</w:t>
      </w:r>
      <w:r>
        <w:rPr>
          <w:rFonts w:ascii="Times New Roman" w:hAnsi="Times New Roman"/>
          <w:sz w:val="28"/>
          <w:szCs w:val="28"/>
        </w:rPr>
        <w:t xml:space="preserve"> за веденням обліково-статистичної роботи, приділяючи особливу увагу первинній реєстрації судових справ і матеріалів та заповненню документів первинного обліку в комп’ютерній програмі «ДЗС», оскільки повне та своєчасне заповнення обліково-статистичних карток, в першу чергу, вплине на якість звітів, в тому числі на їх формування в автоматичному режимі;</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t xml:space="preserve">2. </w:t>
      </w:r>
      <w:r w:rsidR="00D76F19">
        <w:rPr>
          <w:rFonts w:ascii="Times New Roman" w:hAnsi="Times New Roman"/>
          <w:sz w:val="28"/>
          <w:szCs w:val="28"/>
        </w:rPr>
        <w:t>п</w:t>
      </w:r>
      <w:r>
        <w:rPr>
          <w:rFonts w:ascii="Times New Roman" w:hAnsi="Times New Roman"/>
          <w:sz w:val="28"/>
          <w:szCs w:val="28"/>
        </w:rPr>
        <w:t xml:space="preserve">ланувати і проводити навчання з працівниками апарату суду, які займаються </w:t>
      </w:r>
      <w:r w:rsidR="004E5A0C">
        <w:rPr>
          <w:rFonts w:ascii="Times New Roman" w:hAnsi="Times New Roman"/>
          <w:sz w:val="28"/>
          <w:szCs w:val="28"/>
        </w:rPr>
        <w:t xml:space="preserve">веденням </w:t>
      </w:r>
      <w:r>
        <w:rPr>
          <w:rFonts w:ascii="Times New Roman" w:hAnsi="Times New Roman"/>
          <w:sz w:val="28"/>
          <w:szCs w:val="28"/>
        </w:rPr>
        <w:t xml:space="preserve"> судової статистики;</w:t>
      </w:r>
    </w:p>
    <w:p w:rsidR="00321C41" w:rsidRDefault="004C1CB9" w:rsidP="00321C41">
      <w:pPr>
        <w:pStyle w:val="a3"/>
        <w:ind w:firstLine="851"/>
        <w:jc w:val="both"/>
        <w:rPr>
          <w:rFonts w:ascii="Times New Roman" w:hAnsi="Times New Roman"/>
          <w:sz w:val="28"/>
          <w:szCs w:val="28"/>
        </w:rPr>
      </w:pPr>
      <w:r>
        <w:rPr>
          <w:rFonts w:ascii="Times New Roman" w:hAnsi="Times New Roman"/>
          <w:sz w:val="28"/>
          <w:szCs w:val="28"/>
        </w:rPr>
        <w:t>3</w:t>
      </w:r>
      <w:r w:rsidR="00321C41">
        <w:rPr>
          <w:rFonts w:ascii="Times New Roman" w:hAnsi="Times New Roman"/>
          <w:sz w:val="28"/>
          <w:szCs w:val="28"/>
        </w:rPr>
        <w:t xml:space="preserve">. </w:t>
      </w:r>
      <w:r w:rsidR="00D76F19">
        <w:rPr>
          <w:rFonts w:ascii="Times New Roman" w:hAnsi="Times New Roman"/>
          <w:sz w:val="28"/>
          <w:szCs w:val="28"/>
        </w:rPr>
        <w:t>в</w:t>
      </w:r>
      <w:r w:rsidR="00321C41">
        <w:rPr>
          <w:rFonts w:ascii="Times New Roman" w:hAnsi="Times New Roman"/>
          <w:sz w:val="28"/>
          <w:szCs w:val="28"/>
        </w:rPr>
        <w:t>ключати в плани роботу суду проведення занять з працівниками канцелярії судів щодо аналізу помилок, які допускаються під час складання статистичних звітів, з метою їх подальшого виключення;</w:t>
      </w:r>
    </w:p>
    <w:p w:rsidR="00321C41" w:rsidRDefault="004C1CB9" w:rsidP="00321C41">
      <w:pPr>
        <w:pStyle w:val="a3"/>
        <w:ind w:firstLine="851"/>
        <w:jc w:val="both"/>
        <w:rPr>
          <w:rFonts w:ascii="Times New Roman" w:hAnsi="Times New Roman"/>
          <w:sz w:val="28"/>
          <w:szCs w:val="28"/>
        </w:rPr>
      </w:pPr>
      <w:r>
        <w:rPr>
          <w:rFonts w:ascii="Times New Roman" w:hAnsi="Times New Roman"/>
          <w:sz w:val="28"/>
          <w:szCs w:val="28"/>
        </w:rPr>
        <w:t>4</w:t>
      </w:r>
      <w:r w:rsidR="00321C41">
        <w:rPr>
          <w:rFonts w:ascii="Times New Roman" w:hAnsi="Times New Roman"/>
          <w:sz w:val="28"/>
          <w:szCs w:val="28"/>
        </w:rPr>
        <w:t xml:space="preserve">. </w:t>
      </w:r>
      <w:r w:rsidR="00D76F19">
        <w:rPr>
          <w:rFonts w:ascii="Times New Roman" w:hAnsi="Times New Roman"/>
          <w:sz w:val="28"/>
          <w:szCs w:val="28"/>
        </w:rPr>
        <w:t>о</w:t>
      </w:r>
      <w:r w:rsidR="00321C41">
        <w:rPr>
          <w:rFonts w:ascii="Times New Roman" w:hAnsi="Times New Roman"/>
          <w:sz w:val="28"/>
          <w:szCs w:val="28"/>
        </w:rPr>
        <w:t>бговорити даний аналіз обліково-статистичної роботи з суддями та працівниками апарату суду на спільній нараді.</w:t>
      </w:r>
    </w:p>
    <w:p w:rsidR="00B769CE" w:rsidRDefault="00B769CE" w:rsidP="00B769CE">
      <w:pPr>
        <w:pStyle w:val="a3"/>
        <w:ind w:firstLine="851"/>
        <w:jc w:val="both"/>
        <w:rPr>
          <w:rFonts w:ascii="Times New Roman" w:hAnsi="Times New Roman"/>
          <w:sz w:val="28"/>
          <w:szCs w:val="28"/>
        </w:rPr>
      </w:pPr>
      <w:r>
        <w:rPr>
          <w:rFonts w:ascii="Times New Roman" w:hAnsi="Times New Roman"/>
          <w:sz w:val="28"/>
          <w:szCs w:val="28"/>
        </w:rPr>
        <w:t>С</w:t>
      </w:r>
      <w:r w:rsidRPr="00B769CE">
        <w:rPr>
          <w:rFonts w:ascii="Times New Roman" w:hAnsi="Times New Roman"/>
          <w:sz w:val="28"/>
          <w:szCs w:val="28"/>
        </w:rPr>
        <w:t>таршому секретарю суду</w:t>
      </w:r>
      <w:r w:rsidR="00A3371F">
        <w:rPr>
          <w:rFonts w:ascii="Times New Roman" w:hAnsi="Times New Roman"/>
          <w:sz w:val="28"/>
          <w:szCs w:val="28"/>
        </w:rPr>
        <w:t xml:space="preserve"> </w:t>
      </w:r>
      <w:r w:rsidRPr="00B769CE">
        <w:rPr>
          <w:rFonts w:ascii="Times New Roman" w:hAnsi="Times New Roman"/>
          <w:sz w:val="28"/>
          <w:szCs w:val="28"/>
        </w:rPr>
        <w:t>та працівникам, які займаються обліково-статистичною</w:t>
      </w:r>
      <w:r>
        <w:rPr>
          <w:rFonts w:ascii="Times New Roman" w:hAnsi="Times New Roman"/>
          <w:sz w:val="28"/>
          <w:szCs w:val="28"/>
        </w:rPr>
        <w:t xml:space="preserve">  </w:t>
      </w:r>
      <w:r w:rsidRPr="00B769CE">
        <w:rPr>
          <w:rFonts w:ascii="Times New Roman" w:hAnsi="Times New Roman"/>
          <w:sz w:val="28"/>
          <w:szCs w:val="28"/>
        </w:rPr>
        <w:t>роботою</w:t>
      </w:r>
      <w:r>
        <w:rPr>
          <w:rFonts w:ascii="Times New Roman" w:hAnsi="Times New Roman"/>
          <w:sz w:val="28"/>
          <w:szCs w:val="28"/>
        </w:rPr>
        <w:t>:</w:t>
      </w:r>
      <w:r w:rsidRPr="00B769CE">
        <w:rPr>
          <w:rFonts w:ascii="Times New Roman" w:hAnsi="Times New Roman"/>
          <w:sz w:val="28"/>
          <w:szCs w:val="28"/>
        </w:rPr>
        <w:t xml:space="preserve"> </w:t>
      </w:r>
    </w:p>
    <w:p w:rsidR="00B769CE" w:rsidRPr="00B769CE" w:rsidRDefault="00B769CE" w:rsidP="00B769CE">
      <w:pPr>
        <w:pStyle w:val="a3"/>
        <w:numPr>
          <w:ilvl w:val="0"/>
          <w:numId w:val="3"/>
        </w:numPr>
        <w:ind w:left="0" w:firstLine="851"/>
        <w:jc w:val="both"/>
        <w:rPr>
          <w:rFonts w:ascii="Times New Roman" w:hAnsi="Times New Roman"/>
          <w:sz w:val="28"/>
          <w:szCs w:val="28"/>
        </w:rPr>
      </w:pPr>
      <w:r w:rsidRPr="00B769CE">
        <w:rPr>
          <w:rFonts w:ascii="Times New Roman" w:hAnsi="Times New Roman"/>
          <w:sz w:val="28"/>
          <w:szCs w:val="28"/>
        </w:rPr>
        <w:t xml:space="preserve">постійно вивчати Інструкцію щодо подання і заповнення форм звітності; </w:t>
      </w:r>
    </w:p>
    <w:p w:rsidR="00321C41" w:rsidRPr="00E32101" w:rsidRDefault="006F0929" w:rsidP="00E32101">
      <w:pPr>
        <w:pStyle w:val="a3"/>
        <w:numPr>
          <w:ilvl w:val="0"/>
          <w:numId w:val="3"/>
        </w:numPr>
        <w:ind w:left="0" w:firstLine="851"/>
        <w:jc w:val="both"/>
        <w:rPr>
          <w:rFonts w:ascii="Times New Roman" w:hAnsi="Times New Roman"/>
          <w:sz w:val="28"/>
          <w:szCs w:val="28"/>
        </w:rPr>
      </w:pPr>
      <w:r w:rsidRPr="00B769CE">
        <w:rPr>
          <w:rFonts w:ascii="Times New Roman" w:hAnsi="Times New Roman"/>
          <w:sz w:val="28"/>
          <w:szCs w:val="28"/>
        </w:rPr>
        <w:t>приділяти значну увагу</w:t>
      </w:r>
      <w:r w:rsidRPr="00E32101">
        <w:rPr>
          <w:rFonts w:ascii="Times New Roman" w:hAnsi="Times New Roman"/>
          <w:sz w:val="28"/>
          <w:szCs w:val="28"/>
        </w:rPr>
        <w:t xml:space="preserve"> </w:t>
      </w:r>
      <w:r w:rsidR="00B769CE" w:rsidRPr="00E32101">
        <w:rPr>
          <w:rFonts w:ascii="Times New Roman" w:hAnsi="Times New Roman"/>
          <w:sz w:val="28"/>
          <w:szCs w:val="28"/>
        </w:rPr>
        <w:t xml:space="preserve">вивченню положень процесуального законодавства, знання яких суттєво впливає на якість підготовки звітів; звернути належну увагу на правильність реєстрації судових справ та матеріалів, заповненню обліково-статистичних карток в </w:t>
      </w:r>
      <w:proofErr w:type="spellStart"/>
      <w:r w:rsidR="00B769CE" w:rsidRPr="00E32101">
        <w:rPr>
          <w:rFonts w:ascii="Times New Roman" w:hAnsi="Times New Roman"/>
          <w:sz w:val="28"/>
          <w:szCs w:val="28"/>
        </w:rPr>
        <w:t>КП</w:t>
      </w:r>
      <w:proofErr w:type="spellEnd"/>
      <w:r w:rsidR="00B769CE" w:rsidRPr="00E32101">
        <w:rPr>
          <w:rFonts w:ascii="Times New Roman" w:hAnsi="Times New Roman"/>
          <w:sz w:val="28"/>
          <w:szCs w:val="28"/>
        </w:rPr>
        <w:t xml:space="preserve"> </w:t>
      </w:r>
      <w:r>
        <w:rPr>
          <w:rFonts w:ascii="Times New Roman" w:hAnsi="Times New Roman"/>
          <w:sz w:val="28"/>
          <w:szCs w:val="28"/>
        </w:rPr>
        <w:t>«</w:t>
      </w:r>
      <w:r w:rsidR="00B769CE" w:rsidRPr="00E32101">
        <w:rPr>
          <w:rFonts w:ascii="Times New Roman" w:hAnsi="Times New Roman"/>
          <w:sz w:val="28"/>
          <w:szCs w:val="28"/>
        </w:rPr>
        <w:t>ДЗС”, що також впливає на достовірність формування звітів в цій системі.</w:t>
      </w:r>
      <w:r w:rsidR="00B769CE" w:rsidRPr="00E32101">
        <w:rPr>
          <w:rFonts w:ascii="Times New Roman" w:hAnsi="Times New Roman"/>
          <w:sz w:val="28"/>
          <w:szCs w:val="28"/>
        </w:rPr>
        <w:cr/>
      </w:r>
      <w:r w:rsidR="00E32101">
        <w:rPr>
          <w:rFonts w:ascii="Times New Roman" w:hAnsi="Times New Roman"/>
          <w:sz w:val="28"/>
          <w:szCs w:val="28"/>
        </w:rPr>
        <w:t xml:space="preserve">            </w:t>
      </w:r>
      <w:r w:rsidR="00321C41" w:rsidRPr="00E32101">
        <w:rPr>
          <w:rFonts w:ascii="Times New Roman" w:hAnsi="Times New Roman"/>
          <w:sz w:val="28"/>
          <w:szCs w:val="28"/>
        </w:rPr>
        <w:t>Враховуючи вище нав</w:t>
      </w:r>
      <w:r w:rsidR="00CC394B" w:rsidRPr="00E32101">
        <w:rPr>
          <w:rFonts w:ascii="Times New Roman" w:hAnsi="Times New Roman"/>
          <w:sz w:val="28"/>
          <w:szCs w:val="28"/>
        </w:rPr>
        <w:t xml:space="preserve">едене та для покращення якості </w:t>
      </w:r>
      <w:r w:rsidR="00321C41" w:rsidRPr="00E32101">
        <w:rPr>
          <w:rFonts w:ascii="Times New Roman" w:hAnsi="Times New Roman"/>
          <w:sz w:val="28"/>
          <w:szCs w:val="28"/>
        </w:rPr>
        <w:t xml:space="preserve">обліково-статистичної </w:t>
      </w:r>
      <w:r w:rsidR="00E32101">
        <w:rPr>
          <w:rFonts w:ascii="Times New Roman" w:hAnsi="Times New Roman"/>
          <w:sz w:val="28"/>
          <w:szCs w:val="28"/>
        </w:rPr>
        <w:t xml:space="preserve"> </w:t>
      </w:r>
      <w:r w:rsidR="00321C41" w:rsidRPr="00E32101">
        <w:rPr>
          <w:rFonts w:ascii="Times New Roman" w:hAnsi="Times New Roman"/>
          <w:sz w:val="28"/>
          <w:szCs w:val="28"/>
        </w:rPr>
        <w:t>роботи  доцільно було б сектору організаційного забезпечення діяльності судів та судової статистики Територіального управління Державної судової адміністрації України в Закарпатській  області й  надалі:</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lastRenderedPageBreak/>
        <w:t xml:space="preserve">1. </w:t>
      </w:r>
      <w:r w:rsidR="00D76F19">
        <w:rPr>
          <w:rFonts w:ascii="Times New Roman" w:hAnsi="Times New Roman"/>
          <w:sz w:val="28"/>
          <w:szCs w:val="28"/>
        </w:rPr>
        <w:t>п</w:t>
      </w:r>
      <w:r>
        <w:rPr>
          <w:rFonts w:ascii="Times New Roman" w:hAnsi="Times New Roman"/>
          <w:sz w:val="28"/>
          <w:szCs w:val="28"/>
        </w:rPr>
        <w:t>роводити семінар</w:t>
      </w:r>
      <w:r w:rsidR="00FE754E">
        <w:rPr>
          <w:rFonts w:ascii="Times New Roman" w:hAnsi="Times New Roman"/>
          <w:sz w:val="28"/>
          <w:szCs w:val="28"/>
        </w:rPr>
        <w:t>и</w:t>
      </w:r>
      <w:r>
        <w:rPr>
          <w:rFonts w:ascii="Times New Roman" w:hAnsi="Times New Roman"/>
          <w:sz w:val="28"/>
          <w:szCs w:val="28"/>
        </w:rPr>
        <w:t>-навчання з працівниками апаратів місцевих загальних судів з питань первинного обліку реєстрації та формування звітів про роботу судів;</w:t>
      </w:r>
    </w:p>
    <w:p w:rsidR="00321C41" w:rsidRDefault="00321C41" w:rsidP="00321C41">
      <w:pPr>
        <w:pStyle w:val="a3"/>
        <w:ind w:firstLine="851"/>
        <w:jc w:val="both"/>
        <w:rPr>
          <w:rFonts w:ascii="Times New Roman" w:hAnsi="Times New Roman"/>
          <w:sz w:val="28"/>
          <w:szCs w:val="28"/>
        </w:rPr>
      </w:pPr>
      <w:r>
        <w:rPr>
          <w:rFonts w:ascii="Times New Roman" w:hAnsi="Times New Roman"/>
          <w:sz w:val="28"/>
          <w:szCs w:val="28"/>
        </w:rPr>
        <w:t xml:space="preserve">2. </w:t>
      </w:r>
      <w:r w:rsidR="00D76F19">
        <w:rPr>
          <w:rFonts w:ascii="Times New Roman" w:hAnsi="Times New Roman"/>
          <w:sz w:val="28"/>
          <w:szCs w:val="28"/>
        </w:rPr>
        <w:t>н</w:t>
      </w:r>
      <w:r>
        <w:rPr>
          <w:rFonts w:ascii="Times New Roman" w:hAnsi="Times New Roman"/>
          <w:sz w:val="28"/>
          <w:szCs w:val="28"/>
        </w:rPr>
        <w:t>адавати методичну та практичну допомогу працівникам апаратів місцевих загальних судів з питань обліково-статистичної роботи та діловодства, в тому числі після відповідних оновлень автоматизованої системи документообігу, з метою усунення проблем, що виникають під час роботи з нею.</w:t>
      </w:r>
    </w:p>
    <w:p w:rsidR="00321C41" w:rsidRDefault="00DE754A" w:rsidP="00321C41">
      <w:pPr>
        <w:pStyle w:val="a3"/>
        <w:ind w:firstLine="851"/>
        <w:jc w:val="both"/>
        <w:rPr>
          <w:rFonts w:ascii="Times New Roman" w:hAnsi="Times New Roman"/>
          <w:sz w:val="28"/>
          <w:szCs w:val="28"/>
        </w:rPr>
      </w:pPr>
      <w:r>
        <w:rPr>
          <w:rFonts w:ascii="Times New Roman" w:hAnsi="Times New Roman"/>
          <w:sz w:val="28"/>
          <w:szCs w:val="28"/>
        </w:rPr>
        <w:t xml:space="preserve">Враховуючи вище наведене можна  </w:t>
      </w:r>
      <w:r w:rsidR="00312BA8">
        <w:rPr>
          <w:rFonts w:ascii="Times New Roman" w:hAnsi="Times New Roman"/>
          <w:sz w:val="28"/>
          <w:szCs w:val="28"/>
        </w:rPr>
        <w:t xml:space="preserve"> прийти до висновку, що </w:t>
      </w:r>
      <w:r w:rsidR="00321C41">
        <w:rPr>
          <w:rFonts w:ascii="Times New Roman" w:hAnsi="Times New Roman"/>
          <w:sz w:val="28"/>
          <w:szCs w:val="28"/>
        </w:rPr>
        <w:t xml:space="preserve">  обліково-статистична робота</w:t>
      </w:r>
      <w:r w:rsidR="00312BA8">
        <w:rPr>
          <w:rFonts w:ascii="Times New Roman" w:hAnsi="Times New Roman"/>
          <w:sz w:val="28"/>
          <w:szCs w:val="28"/>
        </w:rPr>
        <w:t xml:space="preserve"> </w:t>
      </w:r>
      <w:r w:rsidR="00321C41">
        <w:rPr>
          <w:rFonts w:ascii="Times New Roman" w:hAnsi="Times New Roman"/>
          <w:sz w:val="28"/>
          <w:szCs w:val="28"/>
        </w:rPr>
        <w:t xml:space="preserve"> та  склада</w:t>
      </w:r>
      <w:r w:rsidR="00312BA8">
        <w:rPr>
          <w:rFonts w:ascii="Times New Roman" w:hAnsi="Times New Roman"/>
          <w:sz w:val="28"/>
          <w:szCs w:val="28"/>
        </w:rPr>
        <w:t xml:space="preserve">ння </w:t>
      </w:r>
      <w:r w:rsidR="00321C41">
        <w:rPr>
          <w:rFonts w:ascii="Times New Roman" w:hAnsi="Times New Roman"/>
          <w:sz w:val="28"/>
          <w:szCs w:val="28"/>
        </w:rPr>
        <w:t xml:space="preserve"> статистичн</w:t>
      </w:r>
      <w:r w:rsidR="00312BA8">
        <w:rPr>
          <w:rFonts w:ascii="Times New Roman" w:hAnsi="Times New Roman"/>
          <w:sz w:val="28"/>
          <w:szCs w:val="28"/>
        </w:rPr>
        <w:t xml:space="preserve">их </w:t>
      </w:r>
      <w:r w:rsidR="00321C41">
        <w:rPr>
          <w:rFonts w:ascii="Times New Roman" w:hAnsi="Times New Roman"/>
          <w:sz w:val="28"/>
          <w:szCs w:val="28"/>
        </w:rPr>
        <w:t xml:space="preserve">  звіт</w:t>
      </w:r>
      <w:r w:rsidR="00312BA8">
        <w:rPr>
          <w:rFonts w:ascii="Times New Roman" w:hAnsi="Times New Roman"/>
          <w:sz w:val="28"/>
          <w:szCs w:val="28"/>
        </w:rPr>
        <w:t xml:space="preserve">ів впродовж 2014 року організовувалась на належному рівні. </w:t>
      </w:r>
      <w:r w:rsidR="00321C41">
        <w:rPr>
          <w:rFonts w:ascii="Times New Roman" w:hAnsi="Times New Roman"/>
          <w:sz w:val="28"/>
          <w:szCs w:val="28"/>
        </w:rPr>
        <w:t xml:space="preserve"> </w:t>
      </w:r>
    </w:p>
    <w:p w:rsidR="00321C41" w:rsidRDefault="00321C41" w:rsidP="00321C41">
      <w:pPr>
        <w:pStyle w:val="a3"/>
        <w:ind w:firstLine="851"/>
        <w:jc w:val="both"/>
        <w:rPr>
          <w:rFonts w:ascii="Times New Roman" w:hAnsi="Times New Roman"/>
          <w:sz w:val="28"/>
          <w:szCs w:val="28"/>
        </w:rPr>
      </w:pPr>
    </w:p>
    <w:p w:rsidR="00321C41" w:rsidRDefault="00321C41" w:rsidP="00321C41">
      <w:pPr>
        <w:pStyle w:val="a3"/>
        <w:ind w:firstLine="851"/>
        <w:jc w:val="both"/>
        <w:rPr>
          <w:rFonts w:ascii="Times New Roman" w:hAnsi="Times New Roman"/>
          <w:sz w:val="28"/>
          <w:szCs w:val="28"/>
        </w:rPr>
      </w:pPr>
    </w:p>
    <w:p w:rsidR="000F5CFB" w:rsidRDefault="000F5CFB" w:rsidP="00321C41">
      <w:pPr>
        <w:pStyle w:val="a3"/>
        <w:ind w:firstLine="851"/>
        <w:jc w:val="both"/>
        <w:rPr>
          <w:rFonts w:ascii="Times New Roman" w:hAnsi="Times New Roman"/>
          <w:sz w:val="28"/>
          <w:szCs w:val="28"/>
        </w:rPr>
      </w:pPr>
    </w:p>
    <w:p w:rsidR="007352FB" w:rsidRDefault="007352FB">
      <w:pPr>
        <w:rPr>
          <w:rFonts w:ascii="Times New Roman" w:hAnsi="Times New Roman" w:cs="Times New Roman"/>
          <w:b/>
          <w:sz w:val="28"/>
          <w:szCs w:val="28"/>
        </w:rPr>
      </w:pPr>
      <w:r>
        <w:rPr>
          <w:rFonts w:ascii="Times New Roman" w:hAnsi="Times New Roman" w:cs="Times New Roman"/>
          <w:b/>
          <w:sz w:val="28"/>
          <w:szCs w:val="28"/>
        </w:rPr>
        <w:t xml:space="preserve"> </w:t>
      </w:r>
      <w:r w:rsidRPr="007352FB">
        <w:rPr>
          <w:rFonts w:ascii="Times New Roman" w:hAnsi="Times New Roman" w:cs="Times New Roman"/>
          <w:b/>
          <w:sz w:val="28"/>
          <w:szCs w:val="28"/>
        </w:rPr>
        <w:t xml:space="preserve">Керівник апарату </w:t>
      </w:r>
    </w:p>
    <w:p w:rsidR="009C3358" w:rsidRPr="007352FB" w:rsidRDefault="007352FB">
      <w:pPr>
        <w:rPr>
          <w:rFonts w:ascii="Times New Roman" w:hAnsi="Times New Roman" w:cs="Times New Roman"/>
          <w:b/>
          <w:sz w:val="28"/>
          <w:szCs w:val="28"/>
        </w:rPr>
      </w:pPr>
      <w:r w:rsidRPr="007352FB">
        <w:rPr>
          <w:rFonts w:ascii="Times New Roman" w:hAnsi="Times New Roman" w:cs="Times New Roman"/>
          <w:b/>
          <w:sz w:val="28"/>
          <w:szCs w:val="28"/>
        </w:rPr>
        <w:t xml:space="preserve"> Рахівського районного суду</w:t>
      </w:r>
      <w:r>
        <w:rPr>
          <w:rFonts w:ascii="Times New Roman" w:hAnsi="Times New Roman" w:cs="Times New Roman"/>
          <w:b/>
          <w:sz w:val="28"/>
          <w:szCs w:val="28"/>
        </w:rPr>
        <w:t xml:space="preserve">                                    </w:t>
      </w:r>
      <w:r w:rsidRPr="007352FB">
        <w:rPr>
          <w:rFonts w:ascii="Times New Roman" w:hAnsi="Times New Roman" w:cs="Times New Roman"/>
          <w:b/>
          <w:sz w:val="28"/>
          <w:szCs w:val="28"/>
        </w:rPr>
        <w:t xml:space="preserve"> </w:t>
      </w:r>
      <w:r w:rsidR="00CC2F64" w:rsidRPr="007352FB">
        <w:rPr>
          <w:rFonts w:ascii="Times New Roman" w:hAnsi="Times New Roman" w:cs="Times New Roman"/>
          <w:b/>
          <w:sz w:val="28"/>
          <w:szCs w:val="28"/>
        </w:rPr>
        <w:t xml:space="preserve"> Копелюк Н.Ю.</w:t>
      </w:r>
    </w:p>
    <w:sectPr w:rsidR="009C3358" w:rsidRPr="007352FB" w:rsidSect="00075F2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D2D91"/>
    <w:multiLevelType w:val="hybridMultilevel"/>
    <w:tmpl w:val="0F00F7C6"/>
    <w:lvl w:ilvl="0" w:tplc="97DE8836">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40386F38"/>
    <w:multiLevelType w:val="hybridMultilevel"/>
    <w:tmpl w:val="E250D824"/>
    <w:lvl w:ilvl="0" w:tplc="C16E5338">
      <w:start w:val="164"/>
      <w:numFmt w:val="bullet"/>
      <w:lvlText w:val="-"/>
      <w:lvlJc w:val="left"/>
      <w:pPr>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0EB1371"/>
    <w:multiLevelType w:val="hybridMultilevel"/>
    <w:tmpl w:val="05A258CA"/>
    <w:lvl w:ilvl="0" w:tplc="8BA6EDC4">
      <w:start w:val="1"/>
      <w:numFmt w:val="decimal"/>
      <w:lvlText w:val="%1."/>
      <w:lvlJc w:val="left"/>
      <w:pPr>
        <w:ind w:left="1211" w:hanging="360"/>
      </w:pPr>
      <w:rPr>
        <w:rFonts w:hint="default"/>
      </w:rPr>
    </w:lvl>
    <w:lvl w:ilvl="1" w:tplc="04220019">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1C41"/>
    <w:rsid w:val="00003137"/>
    <w:rsid w:val="0002255F"/>
    <w:rsid w:val="00032CB6"/>
    <w:rsid w:val="000532F9"/>
    <w:rsid w:val="00054E58"/>
    <w:rsid w:val="00067D5B"/>
    <w:rsid w:val="00074359"/>
    <w:rsid w:val="00075F2B"/>
    <w:rsid w:val="00086151"/>
    <w:rsid w:val="00090A35"/>
    <w:rsid w:val="000D2659"/>
    <w:rsid w:val="000F5CFB"/>
    <w:rsid w:val="00131909"/>
    <w:rsid w:val="00153114"/>
    <w:rsid w:val="00170098"/>
    <w:rsid w:val="0017713B"/>
    <w:rsid w:val="001A2DC4"/>
    <w:rsid w:val="001B018A"/>
    <w:rsid w:val="001F69FA"/>
    <w:rsid w:val="00227AC5"/>
    <w:rsid w:val="002367C4"/>
    <w:rsid w:val="00291BD2"/>
    <w:rsid w:val="002A0D12"/>
    <w:rsid w:val="002B5727"/>
    <w:rsid w:val="002B7B56"/>
    <w:rsid w:val="002E4F52"/>
    <w:rsid w:val="002F0D88"/>
    <w:rsid w:val="00312BA8"/>
    <w:rsid w:val="00315A20"/>
    <w:rsid w:val="00321C41"/>
    <w:rsid w:val="003A2DFB"/>
    <w:rsid w:val="003C30A6"/>
    <w:rsid w:val="003D5D2E"/>
    <w:rsid w:val="003E4690"/>
    <w:rsid w:val="004029F5"/>
    <w:rsid w:val="00411742"/>
    <w:rsid w:val="0042346F"/>
    <w:rsid w:val="00443A8A"/>
    <w:rsid w:val="00471467"/>
    <w:rsid w:val="004869BB"/>
    <w:rsid w:val="00492BAF"/>
    <w:rsid w:val="00495FD3"/>
    <w:rsid w:val="004C1CB9"/>
    <w:rsid w:val="004E5A0C"/>
    <w:rsid w:val="0052606B"/>
    <w:rsid w:val="005331DF"/>
    <w:rsid w:val="00571CB7"/>
    <w:rsid w:val="00593418"/>
    <w:rsid w:val="005A20DA"/>
    <w:rsid w:val="005A2342"/>
    <w:rsid w:val="005B438B"/>
    <w:rsid w:val="005D2DF1"/>
    <w:rsid w:val="005F2FD1"/>
    <w:rsid w:val="00603A88"/>
    <w:rsid w:val="00620CF7"/>
    <w:rsid w:val="00633B57"/>
    <w:rsid w:val="006469D0"/>
    <w:rsid w:val="0066289E"/>
    <w:rsid w:val="00665F2B"/>
    <w:rsid w:val="0066774F"/>
    <w:rsid w:val="006F0929"/>
    <w:rsid w:val="007047C3"/>
    <w:rsid w:val="00732DB8"/>
    <w:rsid w:val="007352FB"/>
    <w:rsid w:val="00761F7F"/>
    <w:rsid w:val="007621D0"/>
    <w:rsid w:val="00762FD7"/>
    <w:rsid w:val="00770335"/>
    <w:rsid w:val="00781A43"/>
    <w:rsid w:val="007B1E4B"/>
    <w:rsid w:val="007B3C49"/>
    <w:rsid w:val="007C782F"/>
    <w:rsid w:val="007D4018"/>
    <w:rsid w:val="007E4883"/>
    <w:rsid w:val="00802291"/>
    <w:rsid w:val="008211A0"/>
    <w:rsid w:val="00843724"/>
    <w:rsid w:val="008474C8"/>
    <w:rsid w:val="0089122B"/>
    <w:rsid w:val="008C431C"/>
    <w:rsid w:val="008C4684"/>
    <w:rsid w:val="008F099C"/>
    <w:rsid w:val="009455BB"/>
    <w:rsid w:val="0094563B"/>
    <w:rsid w:val="009505CF"/>
    <w:rsid w:val="00993DC9"/>
    <w:rsid w:val="009C3358"/>
    <w:rsid w:val="00A12250"/>
    <w:rsid w:val="00A17CAC"/>
    <w:rsid w:val="00A3371F"/>
    <w:rsid w:val="00AA7C90"/>
    <w:rsid w:val="00AB4E2F"/>
    <w:rsid w:val="00AB4E67"/>
    <w:rsid w:val="00AE43CF"/>
    <w:rsid w:val="00AF5EB0"/>
    <w:rsid w:val="00B05B32"/>
    <w:rsid w:val="00B41CE8"/>
    <w:rsid w:val="00B71E57"/>
    <w:rsid w:val="00B769CE"/>
    <w:rsid w:val="00BA775D"/>
    <w:rsid w:val="00BB4D8F"/>
    <w:rsid w:val="00BB4DFE"/>
    <w:rsid w:val="00C27738"/>
    <w:rsid w:val="00C961E5"/>
    <w:rsid w:val="00CC2F64"/>
    <w:rsid w:val="00CC394B"/>
    <w:rsid w:val="00CC59AA"/>
    <w:rsid w:val="00CD0DC9"/>
    <w:rsid w:val="00D76F19"/>
    <w:rsid w:val="00D95CAC"/>
    <w:rsid w:val="00DA13BB"/>
    <w:rsid w:val="00DA5079"/>
    <w:rsid w:val="00DB1173"/>
    <w:rsid w:val="00DD449E"/>
    <w:rsid w:val="00DE754A"/>
    <w:rsid w:val="00E155C7"/>
    <w:rsid w:val="00E30865"/>
    <w:rsid w:val="00E32101"/>
    <w:rsid w:val="00E36120"/>
    <w:rsid w:val="00E579E4"/>
    <w:rsid w:val="00EB6293"/>
    <w:rsid w:val="00EC20A8"/>
    <w:rsid w:val="00ED190B"/>
    <w:rsid w:val="00EE430F"/>
    <w:rsid w:val="00EE473E"/>
    <w:rsid w:val="00F3675E"/>
    <w:rsid w:val="00F4513C"/>
    <w:rsid w:val="00F62263"/>
    <w:rsid w:val="00F66155"/>
    <w:rsid w:val="00FB06CB"/>
    <w:rsid w:val="00FD0BFD"/>
    <w:rsid w:val="00FE754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2B"/>
  </w:style>
  <w:style w:type="paragraph" w:styleId="1">
    <w:name w:val="heading 1"/>
    <w:basedOn w:val="a"/>
    <w:next w:val="a"/>
    <w:link w:val="10"/>
    <w:uiPriority w:val="99"/>
    <w:qFormat/>
    <w:rsid w:val="00321C41"/>
    <w:pPr>
      <w:keepNext/>
      <w:spacing w:after="0" w:line="240" w:lineRule="auto"/>
      <w:ind w:firstLine="720"/>
      <w:jc w:val="center"/>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
    <w:semiHidden/>
    <w:unhideWhenUsed/>
    <w:qFormat/>
    <w:rsid w:val="00F661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F2F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1C41"/>
    <w:rPr>
      <w:rFonts w:ascii="Times New Roman" w:eastAsia="Times New Roman" w:hAnsi="Times New Roman" w:cs="Times New Roman"/>
      <w:b/>
      <w:bCs/>
      <w:sz w:val="28"/>
      <w:szCs w:val="28"/>
      <w:lang w:eastAsia="ru-RU"/>
    </w:rPr>
  </w:style>
  <w:style w:type="paragraph" w:styleId="a3">
    <w:name w:val="No Spacing"/>
    <w:uiPriority w:val="1"/>
    <w:qFormat/>
    <w:rsid w:val="00321C41"/>
    <w:pPr>
      <w:spacing w:after="0" w:line="240" w:lineRule="auto"/>
    </w:pPr>
    <w:rPr>
      <w:rFonts w:ascii="Calibri" w:eastAsia="Times New Roman" w:hAnsi="Calibri" w:cs="Times New Roman"/>
    </w:rPr>
  </w:style>
  <w:style w:type="character" w:customStyle="1" w:styleId="apple-converted-space">
    <w:name w:val="apple-converted-space"/>
    <w:basedOn w:val="a0"/>
    <w:rsid w:val="006469D0"/>
  </w:style>
  <w:style w:type="paragraph" w:styleId="HTML">
    <w:name w:val="HTML Preformatted"/>
    <w:basedOn w:val="a"/>
    <w:link w:val="HTML0"/>
    <w:uiPriority w:val="99"/>
    <w:semiHidden/>
    <w:unhideWhenUsed/>
    <w:rsid w:val="00170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170098"/>
    <w:rPr>
      <w:rFonts w:ascii="Courier New" w:eastAsia="Times New Roman" w:hAnsi="Courier New" w:cs="Courier New"/>
      <w:sz w:val="20"/>
      <w:szCs w:val="20"/>
      <w:lang w:eastAsia="uk-UA"/>
    </w:rPr>
  </w:style>
  <w:style w:type="character" w:styleId="a4">
    <w:name w:val="Strong"/>
    <w:basedOn w:val="a0"/>
    <w:uiPriority w:val="22"/>
    <w:qFormat/>
    <w:rsid w:val="00170098"/>
    <w:rPr>
      <w:b/>
      <w:bCs/>
    </w:rPr>
  </w:style>
  <w:style w:type="paragraph" w:styleId="a5">
    <w:name w:val="Normal (Web)"/>
    <w:basedOn w:val="a"/>
    <w:uiPriority w:val="99"/>
    <w:rsid w:val="002A0D12"/>
    <w:pPr>
      <w:spacing w:after="400" w:line="312" w:lineRule="auto"/>
      <w:jc w:val="both"/>
    </w:pPr>
    <w:rPr>
      <w:rFonts w:ascii="Times New Roman" w:eastAsia="Times New Roman" w:hAnsi="Times New Roman" w:cs="Times New Roman"/>
      <w:color w:val="555577"/>
      <w:lang w:val="ru-RU" w:eastAsia="ru-RU"/>
    </w:rPr>
  </w:style>
  <w:style w:type="character" w:customStyle="1" w:styleId="30">
    <w:name w:val="Заголовок 3 Знак"/>
    <w:basedOn w:val="a0"/>
    <w:link w:val="3"/>
    <w:uiPriority w:val="9"/>
    <w:semiHidden/>
    <w:rsid w:val="005F2FD1"/>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F66155"/>
    <w:rPr>
      <w:rFonts w:asciiTheme="majorHAnsi" w:eastAsiaTheme="majorEastAsia" w:hAnsiTheme="majorHAnsi" w:cstheme="majorBidi"/>
      <w:b/>
      <w:bCs/>
      <w:color w:val="4F81BD" w:themeColor="accent1"/>
      <w:sz w:val="26"/>
      <w:szCs w:val="26"/>
    </w:rPr>
  </w:style>
  <w:style w:type="paragraph" w:customStyle="1" w:styleId="tc">
    <w:name w:val="tc"/>
    <w:basedOn w:val="a"/>
    <w:rsid w:val="00F6615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List Paragraph"/>
    <w:basedOn w:val="a"/>
    <w:uiPriority w:val="34"/>
    <w:qFormat/>
    <w:rsid w:val="0017713B"/>
    <w:pPr>
      <w:ind w:left="720"/>
      <w:contextualSpacing/>
    </w:pPr>
  </w:style>
</w:styles>
</file>

<file path=word/webSettings.xml><?xml version="1.0" encoding="utf-8"?>
<w:webSettings xmlns:r="http://schemas.openxmlformats.org/officeDocument/2006/relationships" xmlns:w="http://schemas.openxmlformats.org/wordprocessingml/2006/main">
  <w:divs>
    <w:div w:id="368188528">
      <w:bodyDiv w:val="1"/>
      <w:marLeft w:val="0"/>
      <w:marRight w:val="0"/>
      <w:marTop w:val="0"/>
      <w:marBottom w:val="0"/>
      <w:divBdr>
        <w:top w:val="none" w:sz="0" w:space="0" w:color="auto"/>
        <w:left w:val="none" w:sz="0" w:space="0" w:color="auto"/>
        <w:bottom w:val="none" w:sz="0" w:space="0" w:color="auto"/>
        <w:right w:val="none" w:sz="0" w:space="0" w:color="auto"/>
      </w:divBdr>
    </w:div>
    <w:div w:id="370694204">
      <w:bodyDiv w:val="1"/>
      <w:marLeft w:val="0"/>
      <w:marRight w:val="0"/>
      <w:marTop w:val="0"/>
      <w:marBottom w:val="0"/>
      <w:divBdr>
        <w:top w:val="none" w:sz="0" w:space="0" w:color="auto"/>
        <w:left w:val="none" w:sz="0" w:space="0" w:color="auto"/>
        <w:bottom w:val="none" w:sz="0" w:space="0" w:color="auto"/>
        <w:right w:val="none" w:sz="0" w:space="0" w:color="auto"/>
      </w:divBdr>
    </w:div>
    <w:div w:id="442771420">
      <w:bodyDiv w:val="1"/>
      <w:marLeft w:val="0"/>
      <w:marRight w:val="0"/>
      <w:marTop w:val="0"/>
      <w:marBottom w:val="0"/>
      <w:divBdr>
        <w:top w:val="none" w:sz="0" w:space="0" w:color="auto"/>
        <w:left w:val="none" w:sz="0" w:space="0" w:color="auto"/>
        <w:bottom w:val="none" w:sz="0" w:space="0" w:color="auto"/>
        <w:right w:val="none" w:sz="0" w:space="0" w:color="auto"/>
      </w:divBdr>
    </w:div>
    <w:div w:id="1877430954">
      <w:bodyDiv w:val="1"/>
      <w:marLeft w:val="0"/>
      <w:marRight w:val="0"/>
      <w:marTop w:val="0"/>
      <w:marBottom w:val="0"/>
      <w:divBdr>
        <w:top w:val="none" w:sz="0" w:space="0" w:color="auto"/>
        <w:left w:val="none" w:sz="0" w:space="0" w:color="auto"/>
        <w:bottom w:val="none" w:sz="0" w:space="0" w:color="auto"/>
        <w:right w:val="none" w:sz="0" w:space="0" w:color="auto"/>
      </w:divBdr>
    </w:div>
    <w:div w:id="20122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5329F-43E1-4851-97CF-C317F2B0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7</Pages>
  <Words>12278</Words>
  <Characters>7000</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Kopelyk</dc:creator>
  <cp:lastModifiedBy>Kopelyk</cp:lastModifiedBy>
  <cp:revision>8</cp:revision>
  <cp:lastPrinted>2014-04-11T12:36:00Z</cp:lastPrinted>
  <dcterms:created xsi:type="dcterms:W3CDTF">2013-06-27T12:53:00Z</dcterms:created>
  <dcterms:modified xsi:type="dcterms:W3CDTF">2015-01-05T14:12:00Z</dcterms:modified>
</cp:coreProperties>
</file>